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993" w:rsidRPr="00AD0993" w:rsidRDefault="00AD0993" w:rsidP="00AD0993">
      <w:pPr>
        <w:rPr>
          <w:rFonts w:ascii="Trebuchet MS" w:hAnsi="Trebuchet MS"/>
        </w:rPr>
      </w:pPr>
      <w:bookmarkStart w:id="0" w:name="_GoBack"/>
      <w:r>
        <w:rPr>
          <w:noProof/>
        </w:rPr>
        <w:drawing>
          <wp:anchor distT="0" distB="0" distL="114300" distR="114300" simplePos="0" relativeHeight="251659264" behindDoc="0" locked="0" layoutInCell="1" allowOverlap="0" wp14:anchorId="3B7C48D0" wp14:editId="2A022516">
            <wp:simplePos x="0" y="0"/>
            <wp:positionH relativeFrom="page">
              <wp:posOffset>5734685</wp:posOffset>
            </wp:positionH>
            <wp:positionV relativeFrom="topMargin">
              <wp:posOffset>220980</wp:posOffset>
            </wp:positionV>
            <wp:extent cx="1533525" cy="723900"/>
            <wp:effectExtent l="0" t="0" r="9525" b="0"/>
            <wp:wrapSquare wrapText="bothSides"/>
            <wp:docPr id="1004849229" name="Picture 100484922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533525" cy="723900"/>
                    </a:xfrm>
                    <a:prstGeom prst="rect">
                      <a:avLst/>
                    </a:prstGeom>
                  </pic:spPr>
                </pic:pic>
              </a:graphicData>
            </a:graphic>
          </wp:anchor>
        </w:drawing>
      </w:r>
      <w:bookmarkEnd w:id="0"/>
    </w:p>
    <w:p w:rsidR="00AD0993" w:rsidRPr="00DD64A3" w:rsidRDefault="00AD0993" w:rsidP="00AD0993">
      <w:pPr>
        <w:pStyle w:val="Heading1"/>
        <w:ind w:left="422"/>
      </w:pPr>
      <w:r w:rsidRPr="00DD64A3">
        <w:t xml:space="preserve">Job Description </w:t>
      </w:r>
    </w:p>
    <w:p w:rsidR="00AD0993" w:rsidRPr="00DD64A3" w:rsidRDefault="00AD0993" w:rsidP="00AD0993">
      <w:pPr>
        <w:spacing w:after="0"/>
        <w:ind w:left="427"/>
        <w:rPr>
          <w:rFonts w:ascii="Trebuchet MS" w:hAnsi="Trebuchet MS"/>
        </w:rPr>
      </w:pPr>
      <w:r w:rsidRPr="00DD64A3">
        <w:rPr>
          <w:rFonts w:ascii="Trebuchet MS" w:eastAsia="Trebuchet MS" w:hAnsi="Trebuchet MS" w:cs="Trebuchet MS"/>
          <w:color w:val="365F91"/>
          <w:sz w:val="24"/>
        </w:rPr>
        <w:t xml:space="preserve"> </w:t>
      </w:r>
    </w:p>
    <w:p w:rsidR="00AD0993" w:rsidRPr="00DD64A3" w:rsidRDefault="00AD0993" w:rsidP="00AD0993">
      <w:pPr>
        <w:spacing w:after="0"/>
        <w:ind w:left="427"/>
        <w:rPr>
          <w:rFonts w:ascii="Trebuchet MS" w:hAnsi="Trebuchet MS"/>
        </w:rPr>
      </w:pPr>
      <w:r w:rsidRPr="00DD64A3">
        <w:rPr>
          <w:rFonts w:ascii="Trebuchet MS" w:eastAsia="Trebuchet MS" w:hAnsi="Trebuchet MS" w:cs="Trebuchet MS"/>
          <w:color w:val="365F91"/>
          <w:sz w:val="24"/>
        </w:rPr>
        <w:t xml:space="preserve"> </w:t>
      </w:r>
    </w:p>
    <w:tbl>
      <w:tblPr>
        <w:tblStyle w:val="TableGrid"/>
        <w:tblW w:w="7085" w:type="dxa"/>
        <w:tblInd w:w="427" w:type="dxa"/>
        <w:tblCellMar>
          <w:top w:w="2" w:type="dxa"/>
        </w:tblCellMar>
        <w:tblLook w:val="04A0" w:firstRow="1" w:lastRow="0" w:firstColumn="1" w:lastColumn="0" w:noHBand="0" w:noVBand="1"/>
      </w:tblPr>
      <w:tblGrid>
        <w:gridCol w:w="2408"/>
        <w:gridCol w:w="4677"/>
      </w:tblGrid>
      <w:tr w:rsidR="00AD0993" w:rsidRPr="00DD64A3" w:rsidTr="001C67AD">
        <w:trPr>
          <w:trHeight w:val="544"/>
        </w:trPr>
        <w:tc>
          <w:tcPr>
            <w:tcW w:w="2408" w:type="dxa"/>
            <w:tcBorders>
              <w:top w:val="nil"/>
              <w:left w:val="nil"/>
              <w:bottom w:val="nil"/>
              <w:right w:val="nil"/>
            </w:tcBorders>
          </w:tcPr>
          <w:p w:rsidR="00AD0993" w:rsidRPr="00DD64A3" w:rsidRDefault="00AD0993" w:rsidP="001C67AD">
            <w:pPr>
              <w:tabs>
                <w:tab w:val="center" w:pos="1013"/>
                <w:tab w:val="center" w:pos="1733"/>
              </w:tabs>
              <w:spacing w:line="259" w:lineRule="auto"/>
              <w:rPr>
                <w:rFonts w:ascii="Trebuchet MS" w:hAnsi="Trebuchet MS"/>
              </w:rPr>
            </w:pPr>
            <w:r w:rsidRPr="00DD64A3">
              <w:rPr>
                <w:rFonts w:ascii="Trebuchet MS" w:eastAsia="Trebuchet MS" w:hAnsi="Trebuchet MS" w:cs="Trebuchet MS"/>
                <w:b/>
                <w:color w:val="365F91"/>
              </w:rPr>
              <w:t>POST:</w:t>
            </w:r>
            <w:r w:rsidRPr="00DD64A3">
              <w:rPr>
                <w:rFonts w:ascii="Trebuchet MS" w:eastAsia="Trebuchet MS" w:hAnsi="Trebuchet MS" w:cs="Trebuchet MS"/>
                <w:color w:val="365F91"/>
              </w:rPr>
              <w:t xml:space="preserve"> </w:t>
            </w:r>
            <w:r w:rsidRPr="00DD64A3">
              <w:rPr>
                <w:rFonts w:ascii="Trebuchet MS" w:eastAsia="Trebuchet MS" w:hAnsi="Trebuchet MS" w:cs="Trebuchet MS"/>
                <w:color w:val="365F91"/>
              </w:rPr>
              <w:tab/>
              <w:t xml:space="preserve"> </w:t>
            </w:r>
            <w:r w:rsidRPr="00DD64A3">
              <w:rPr>
                <w:rFonts w:ascii="Trebuchet MS" w:eastAsia="Trebuchet MS" w:hAnsi="Trebuchet MS" w:cs="Trebuchet MS"/>
                <w:color w:val="365F91"/>
              </w:rPr>
              <w:tab/>
              <w:t xml:space="preserve"> </w:t>
            </w:r>
          </w:p>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4677" w:type="dxa"/>
            <w:tcBorders>
              <w:top w:val="nil"/>
              <w:left w:val="nil"/>
              <w:bottom w:val="nil"/>
              <w:right w:val="nil"/>
            </w:tcBorders>
          </w:tcPr>
          <w:p w:rsidR="00AD0993" w:rsidRPr="00DD64A3" w:rsidRDefault="00AD0993" w:rsidP="001C67AD">
            <w:pPr>
              <w:tabs>
                <w:tab w:val="center" w:pos="2881"/>
              </w:tabs>
              <w:spacing w:line="259" w:lineRule="auto"/>
              <w:rPr>
                <w:rFonts w:ascii="Trebuchet MS" w:hAnsi="Trebuchet MS"/>
              </w:rPr>
            </w:pPr>
            <w:r w:rsidRPr="00DD64A3">
              <w:rPr>
                <w:rFonts w:ascii="Trebuchet MS" w:hAnsi="Trebuchet MS"/>
              </w:rPr>
              <w:t>Deputy Headteacher</w:t>
            </w:r>
            <w:r w:rsidR="00DD64A3" w:rsidRPr="00DD64A3">
              <w:rPr>
                <w:rFonts w:ascii="Trebuchet MS" w:eastAsia="Trebuchet MS" w:hAnsi="Trebuchet MS" w:cs="Trebuchet MS"/>
                <w:color w:val="365F91"/>
              </w:rPr>
              <w:t xml:space="preserve"> </w:t>
            </w:r>
            <w:r w:rsidR="00DD64A3" w:rsidRPr="00DD64A3">
              <w:rPr>
                <w:rFonts w:ascii="Trebuchet MS" w:eastAsia="Trebuchet MS" w:hAnsi="Trebuchet MS" w:cs="Trebuchet MS"/>
              </w:rPr>
              <w:t>(Curriculum, Teaching &amp; Learning).</w:t>
            </w:r>
            <w:r w:rsidRPr="00DD64A3">
              <w:rPr>
                <w:rFonts w:ascii="Trebuchet MS" w:eastAsia="Trebuchet MS" w:hAnsi="Trebuchet MS" w:cs="Trebuchet MS"/>
              </w:rPr>
              <w:t xml:space="preserve"> </w:t>
            </w:r>
          </w:p>
        </w:tc>
      </w:tr>
      <w:tr w:rsidR="00AD0993" w:rsidRPr="00DD64A3" w:rsidTr="001C67AD">
        <w:trPr>
          <w:trHeight w:val="558"/>
        </w:trPr>
        <w:tc>
          <w:tcPr>
            <w:tcW w:w="2408" w:type="dxa"/>
            <w:tcBorders>
              <w:top w:val="nil"/>
              <w:left w:val="nil"/>
              <w:bottom w:val="nil"/>
              <w:right w:val="nil"/>
            </w:tcBorders>
          </w:tcPr>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RESPONSIBLE TO:</w:t>
            </w:r>
            <w:r w:rsidRPr="00DD64A3">
              <w:rPr>
                <w:rFonts w:ascii="Trebuchet MS" w:eastAsia="Trebuchet MS" w:hAnsi="Trebuchet MS" w:cs="Trebuchet MS"/>
                <w:color w:val="365F91"/>
              </w:rPr>
              <w:t xml:space="preserve"> </w:t>
            </w:r>
          </w:p>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 xml:space="preserve"> </w:t>
            </w:r>
          </w:p>
        </w:tc>
        <w:tc>
          <w:tcPr>
            <w:tcW w:w="4677" w:type="dxa"/>
            <w:tcBorders>
              <w:top w:val="nil"/>
              <w:left w:val="nil"/>
              <w:bottom w:val="nil"/>
              <w:right w:val="nil"/>
            </w:tcBorders>
          </w:tcPr>
          <w:p w:rsidR="00AD0993" w:rsidRPr="00DD64A3" w:rsidRDefault="00AD0993" w:rsidP="001C67AD">
            <w:pPr>
              <w:spacing w:line="259" w:lineRule="auto"/>
              <w:rPr>
                <w:rFonts w:ascii="Trebuchet MS" w:hAnsi="Trebuchet MS"/>
              </w:rPr>
            </w:pPr>
            <w:r w:rsidRPr="00DD64A3">
              <w:rPr>
                <w:rFonts w:ascii="Trebuchet MS" w:hAnsi="Trebuchet MS"/>
              </w:rPr>
              <w:t>Headteacher</w:t>
            </w:r>
            <w:r w:rsidRPr="00DD64A3">
              <w:rPr>
                <w:rFonts w:ascii="Trebuchet MS" w:eastAsia="Trebuchet MS" w:hAnsi="Trebuchet MS" w:cs="Trebuchet MS"/>
                <w:color w:val="365F91"/>
              </w:rPr>
              <w:t xml:space="preserve"> </w:t>
            </w:r>
          </w:p>
        </w:tc>
      </w:tr>
      <w:tr w:rsidR="00AD0993" w:rsidRPr="00DD64A3" w:rsidTr="001C67AD">
        <w:trPr>
          <w:trHeight w:val="558"/>
        </w:trPr>
        <w:tc>
          <w:tcPr>
            <w:tcW w:w="2408" w:type="dxa"/>
            <w:tcBorders>
              <w:top w:val="nil"/>
              <w:left w:val="nil"/>
              <w:bottom w:val="nil"/>
              <w:right w:val="nil"/>
            </w:tcBorders>
          </w:tcPr>
          <w:p w:rsidR="00AD0993" w:rsidRPr="00DD64A3" w:rsidRDefault="00AD0993" w:rsidP="001C67AD">
            <w:pPr>
              <w:tabs>
                <w:tab w:val="center" w:pos="1733"/>
              </w:tabs>
              <w:spacing w:line="259" w:lineRule="auto"/>
              <w:rPr>
                <w:rFonts w:ascii="Trebuchet MS" w:hAnsi="Trebuchet MS"/>
              </w:rPr>
            </w:pPr>
            <w:r w:rsidRPr="00DD64A3">
              <w:rPr>
                <w:rFonts w:ascii="Trebuchet MS" w:eastAsia="Trebuchet MS" w:hAnsi="Trebuchet MS" w:cs="Trebuchet MS"/>
                <w:b/>
                <w:color w:val="365F91"/>
              </w:rPr>
              <w:t>SALARY:</w:t>
            </w:r>
            <w:r w:rsidRPr="00DD64A3">
              <w:rPr>
                <w:rFonts w:ascii="Trebuchet MS" w:eastAsia="Trebuchet MS" w:hAnsi="Trebuchet MS" w:cs="Trebuchet MS"/>
                <w:color w:val="365F91"/>
              </w:rPr>
              <w:t xml:space="preserve">  </w:t>
            </w:r>
            <w:r w:rsidRPr="00DD64A3">
              <w:rPr>
                <w:rFonts w:ascii="Trebuchet MS" w:eastAsia="Trebuchet MS" w:hAnsi="Trebuchet MS" w:cs="Trebuchet MS"/>
                <w:color w:val="365F91"/>
              </w:rPr>
              <w:tab/>
              <w:t xml:space="preserve"> </w:t>
            </w:r>
          </w:p>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4677" w:type="dxa"/>
            <w:tcBorders>
              <w:top w:val="nil"/>
              <w:left w:val="nil"/>
              <w:bottom w:val="nil"/>
              <w:right w:val="nil"/>
            </w:tcBorders>
          </w:tcPr>
          <w:p w:rsidR="00DD64A3" w:rsidRDefault="00DD64A3" w:rsidP="001C67AD">
            <w:pPr>
              <w:spacing w:line="259" w:lineRule="auto"/>
              <w:rPr>
                <w:rFonts w:ascii="Trebuchet MS" w:hAnsi="Trebuchet MS"/>
              </w:rPr>
            </w:pPr>
            <w:r>
              <w:rPr>
                <w:rFonts w:ascii="Trebuchet MS" w:hAnsi="Trebuchet MS"/>
              </w:rPr>
              <w:t xml:space="preserve">Leadership Pay scale L7-L11 </w:t>
            </w:r>
          </w:p>
          <w:p w:rsidR="00AD0993" w:rsidRPr="00DD64A3" w:rsidRDefault="00DD64A3" w:rsidP="001C67AD">
            <w:pPr>
              <w:spacing w:line="259" w:lineRule="auto"/>
              <w:rPr>
                <w:rFonts w:ascii="Trebuchet MS" w:hAnsi="Trebuchet MS"/>
              </w:rPr>
            </w:pPr>
            <w:r>
              <w:rPr>
                <w:rFonts w:ascii="Trebuchet MS" w:hAnsi="Trebuchet MS"/>
              </w:rPr>
              <w:t>£60145.00-£66368.00</w:t>
            </w:r>
          </w:p>
        </w:tc>
      </w:tr>
      <w:tr w:rsidR="00AD0993" w:rsidRPr="00DD64A3" w:rsidTr="001C67AD">
        <w:trPr>
          <w:trHeight w:val="544"/>
        </w:trPr>
        <w:tc>
          <w:tcPr>
            <w:tcW w:w="2408" w:type="dxa"/>
            <w:tcBorders>
              <w:top w:val="nil"/>
              <w:left w:val="nil"/>
              <w:bottom w:val="nil"/>
              <w:right w:val="nil"/>
            </w:tcBorders>
          </w:tcPr>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LOCATION:</w:t>
            </w:r>
            <w:r w:rsidRPr="00DD64A3">
              <w:rPr>
                <w:rFonts w:ascii="Trebuchet MS" w:eastAsia="Trebuchet MS" w:hAnsi="Trebuchet MS" w:cs="Trebuchet MS"/>
                <w:b/>
                <w:color w:val="365F91"/>
              </w:rPr>
              <w:tab/>
              <w:t xml:space="preserve"> </w:t>
            </w:r>
          </w:p>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4677" w:type="dxa"/>
            <w:tcBorders>
              <w:top w:val="nil"/>
              <w:left w:val="nil"/>
              <w:bottom w:val="nil"/>
              <w:right w:val="nil"/>
            </w:tcBorders>
          </w:tcPr>
          <w:p w:rsidR="00AD0993" w:rsidRPr="00DD64A3" w:rsidRDefault="00AD0993" w:rsidP="001C67AD">
            <w:pPr>
              <w:spacing w:line="259" w:lineRule="auto"/>
              <w:rPr>
                <w:rFonts w:ascii="Trebuchet MS" w:hAnsi="Trebuchet MS"/>
              </w:rPr>
            </w:pPr>
            <w:r w:rsidRPr="00DD64A3">
              <w:rPr>
                <w:rFonts w:ascii="Trebuchet MS" w:hAnsi="Trebuchet MS"/>
              </w:rPr>
              <w:t xml:space="preserve"> Woodloes Primary School</w:t>
            </w:r>
          </w:p>
        </w:tc>
      </w:tr>
      <w:tr w:rsidR="00AD0993" w:rsidRPr="00DD64A3" w:rsidTr="001C67AD">
        <w:trPr>
          <w:trHeight w:val="279"/>
        </w:trPr>
        <w:tc>
          <w:tcPr>
            <w:tcW w:w="7085" w:type="dxa"/>
            <w:gridSpan w:val="2"/>
            <w:tcBorders>
              <w:top w:val="nil"/>
              <w:left w:val="nil"/>
              <w:bottom w:val="nil"/>
              <w:right w:val="nil"/>
            </w:tcBorders>
          </w:tcPr>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WORKING PATTERN:</w:t>
            </w:r>
            <w:r w:rsidRPr="00DD64A3">
              <w:rPr>
                <w:rFonts w:ascii="Trebuchet MS" w:eastAsia="Trebuchet MS" w:hAnsi="Trebuchet MS" w:cs="Trebuchet MS"/>
                <w:color w:val="365F91"/>
              </w:rPr>
              <w:t xml:space="preserve"> </w:t>
            </w:r>
            <w:r w:rsidR="00DD64A3">
              <w:rPr>
                <w:rFonts w:ascii="Trebuchet MS" w:eastAsia="Trebuchet MS" w:hAnsi="Trebuchet MS" w:cs="Trebuchet MS"/>
                <w:color w:val="365F91"/>
              </w:rPr>
              <w:t xml:space="preserve"> </w:t>
            </w:r>
            <w:r w:rsidRPr="00DD64A3">
              <w:rPr>
                <w:rFonts w:ascii="Trebuchet MS" w:hAnsi="Trebuchet MS"/>
              </w:rPr>
              <w:t>1 FTE</w:t>
            </w:r>
            <w:r w:rsidRPr="00DD64A3">
              <w:rPr>
                <w:rFonts w:ascii="Trebuchet MS" w:eastAsia="Trebuchet MS" w:hAnsi="Trebuchet MS" w:cs="Trebuchet MS"/>
                <w:color w:val="365F91"/>
              </w:rPr>
              <w:t xml:space="preserve"> </w:t>
            </w:r>
          </w:p>
        </w:tc>
      </w:tr>
    </w:tbl>
    <w:p w:rsidR="00AD0993" w:rsidRPr="00DD64A3" w:rsidRDefault="00AD0993" w:rsidP="00AD0993">
      <w:pPr>
        <w:spacing w:after="0"/>
        <w:ind w:left="427"/>
        <w:rPr>
          <w:rFonts w:ascii="Trebuchet MS" w:hAnsi="Trebuchet MS"/>
        </w:rPr>
      </w:pPr>
      <w:r w:rsidRPr="00DD64A3">
        <w:rPr>
          <w:rFonts w:ascii="Trebuchet MS" w:eastAsia="Trebuchet MS" w:hAnsi="Trebuchet MS" w:cs="Trebuchet MS"/>
          <w:b/>
          <w:color w:val="365F91"/>
          <w:sz w:val="24"/>
        </w:rPr>
        <w:t xml:space="preserve"> </w:t>
      </w:r>
    </w:p>
    <w:p w:rsidR="00AD0993" w:rsidRPr="00DD64A3" w:rsidRDefault="00DD64A3" w:rsidP="00DD64A3">
      <w:pPr>
        <w:spacing w:after="0"/>
        <w:rPr>
          <w:rFonts w:ascii="Trebuchet MS" w:hAnsi="Trebuchet MS"/>
        </w:rPr>
      </w:pPr>
      <w:r>
        <w:rPr>
          <w:rFonts w:ascii="Trebuchet MS" w:eastAsia="Trebuchet MS" w:hAnsi="Trebuchet MS" w:cs="Trebuchet MS"/>
          <w:b/>
          <w:color w:val="365F91"/>
          <w:sz w:val="24"/>
        </w:rPr>
        <w:t xml:space="preserve">     </w:t>
      </w:r>
      <w:r w:rsidR="00AD0993" w:rsidRPr="00DD64A3">
        <w:rPr>
          <w:rFonts w:ascii="Trebuchet MS" w:eastAsia="Trebuchet MS" w:hAnsi="Trebuchet MS" w:cs="Trebuchet MS"/>
          <w:b/>
          <w:color w:val="365F91"/>
          <w:sz w:val="24"/>
        </w:rPr>
        <w:t xml:space="preserve">DISCLOSURE LEVEL: </w:t>
      </w:r>
      <w:r>
        <w:rPr>
          <w:rFonts w:ascii="Trebuchet MS" w:eastAsia="Trebuchet MS" w:hAnsi="Trebuchet MS" w:cs="Trebuchet MS"/>
          <w:b/>
          <w:color w:val="365F91"/>
          <w:sz w:val="24"/>
        </w:rPr>
        <w:t xml:space="preserve"> </w:t>
      </w:r>
      <w:r w:rsidR="00AD0993" w:rsidRPr="00DD64A3">
        <w:rPr>
          <w:rFonts w:ascii="Trebuchet MS" w:hAnsi="Trebuchet MS"/>
          <w:sz w:val="24"/>
        </w:rPr>
        <w:t>Enhanced DBS</w:t>
      </w:r>
      <w:r w:rsidRPr="00DD64A3">
        <w:rPr>
          <w:rFonts w:ascii="Trebuchet MS" w:hAnsi="Trebuchet MS"/>
          <w:sz w:val="24"/>
        </w:rPr>
        <w:t xml:space="preserve"> with Barring and subject to Section 128 Checks</w:t>
      </w:r>
      <w:r>
        <w:rPr>
          <w:rFonts w:ascii="Trebuchet MS" w:hAnsi="Trebuchet MS"/>
        </w:rPr>
        <w:t>.</w:t>
      </w:r>
      <w:r w:rsidR="00AD0993" w:rsidRPr="00DD64A3">
        <w:rPr>
          <w:rFonts w:ascii="Trebuchet MS" w:eastAsia="Trebuchet MS" w:hAnsi="Trebuchet MS" w:cs="Trebuchet MS"/>
          <w:b/>
          <w:color w:val="365F91"/>
          <w:sz w:val="24"/>
        </w:rPr>
        <w:t xml:space="preserve"> </w:t>
      </w:r>
    </w:p>
    <w:p w:rsidR="00AD0993" w:rsidRPr="00DD64A3" w:rsidRDefault="00AD0993" w:rsidP="00AD0993">
      <w:pPr>
        <w:spacing w:after="0"/>
        <w:ind w:left="427"/>
        <w:rPr>
          <w:rFonts w:ascii="Trebuchet MS" w:hAnsi="Trebuchet MS"/>
        </w:rPr>
      </w:pPr>
      <w:r w:rsidRPr="00DD64A3">
        <w:rPr>
          <w:rFonts w:ascii="Trebuchet MS" w:eastAsia="Trebuchet MS" w:hAnsi="Trebuchet MS" w:cs="Trebuchet MS"/>
          <w:b/>
          <w:color w:val="365F91"/>
          <w:sz w:val="24"/>
        </w:rPr>
        <w:t xml:space="preserve"> </w:t>
      </w:r>
    </w:p>
    <w:p w:rsidR="00AD0993" w:rsidRPr="00DD64A3" w:rsidRDefault="00AD0993" w:rsidP="00AD0993">
      <w:pPr>
        <w:ind w:left="2791" w:hanging="2446"/>
        <w:rPr>
          <w:rFonts w:ascii="Trebuchet MS" w:hAnsi="Trebuchet MS"/>
          <w:sz w:val="24"/>
        </w:rPr>
      </w:pPr>
      <w:r w:rsidRPr="00DD64A3">
        <w:rPr>
          <w:rFonts w:ascii="Trebuchet MS" w:eastAsia="Trebuchet MS" w:hAnsi="Trebuchet MS" w:cs="Trebuchet MS"/>
          <w:b/>
          <w:color w:val="365F91"/>
          <w:sz w:val="24"/>
        </w:rPr>
        <w:t>KEY RELATIONSHIPS:</w:t>
      </w:r>
      <w:r w:rsidRPr="00DD64A3">
        <w:rPr>
          <w:rFonts w:ascii="Trebuchet MS" w:eastAsia="Trebuchet MS" w:hAnsi="Trebuchet MS" w:cs="Trebuchet MS"/>
          <w:color w:val="365F91"/>
          <w:sz w:val="24"/>
        </w:rPr>
        <w:t xml:space="preserve">  </w:t>
      </w:r>
      <w:r w:rsidRPr="00DD64A3">
        <w:rPr>
          <w:rFonts w:ascii="Trebuchet MS" w:hAnsi="Trebuchet MS"/>
          <w:sz w:val="24"/>
        </w:rPr>
        <w:t xml:space="preserve">Senior Leadership Team, Class teachers, Administrative staff, Parents and Pupils, External Agencies, Governors, Trust. </w:t>
      </w:r>
    </w:p>
    <w:tbl>
      <w:tblPr>
        <w:tblStyle w:val="TableGrid"/>
        <w:tblW w:w="10525" w:type="dxa"/>
        <w:tblInd w:w="0" w:type="dxa"/>
        <w:tblLook w:val="04A0" w:firstRow="1" w:lastRow="0" w:firstColumn="1" w:lastColumn="0" w:noHBand="0" w:noVBand="1"/>
      </w:tblPr>
      <w:tblGrid>
        <w:gridCol w:w="2748"/>
        <w:gridCol w:w="7777"/>
      </w:tblGrid>
      <w:tr w:rsidR="00AD0993" w:rsidRPr="00DD64A3" w:rsidTr="002D69C3">
        <w:trPr>
          <w:trHeight w:val="270"/>
        </w:trPr>
        <w:tc>
          <w:tcPr>
            <w:tcW w:w="2748" w:type="dxa"/>
            <w:tcBorders>
              <w:top w:val="nil"/>
              <w:left w:val="nil"/>
              <w:bottom w:val="nil"/>
              <w:right w:val="nil"/>
            </w:tcBorders>
          </w:tcPr>
          <w:p w:rsidR="00AD0993" w:rsidRPr="00DD64A3" w:rsidRDefault="00DD64A3" w:rsidP="00DD64A3">
            <w:pPr>
              <w:spacing w:line="259" w:lineRule="auto"/>
              <w:rPr>
                <w:rFonts w:ascii="Trebuchet MS" w:hAnsi="Trebuchet MS"/>
              </w:rPr>
            </w:pPr>
            <w:r>
              <w:rPr>
                <w:rFonts w:ascii="Trebuchet MS" w:eastAsia="Trebuchet MS" w:hAnsi="Trebuchet MS" w:cs="Trebuchet MS"/>
                <w:b/>
                <w:color w:val="365F91"/>
              </w:rPr>
              <w:t xml:space="preserve">     </w:t>
            </w:r>
            <w:r w:rsidR="00AD0993" w:rsidRPr="00DD64A3">
              <w:rPr>
                <w:rFonts w:ascii="Trebuchet MS" w:eastAsia="Trebuchet MS" w:hAnsi="Trebuchet MS" w:cs="Trebuchet MS"/>
                <w:b/>
                <w:color w:val="365F91"/>
              </w:rPr>
              <w:t xml:space="preserve">RESPONSIBLE FOR: </w:t>
            </w:r>
          </w:p>
        </w:tc>
        <w:tc>
          <w:tcPr>
            <w:tcW w:w="7777" w:type="dxa"/>
            <w:tcBorders>
              <w:top w:val="nil"/>
              <w:left w:val="nil"/>
              <w:bottom w:val="nil"/>
              <w:right w:val="nil"/>
            </w:tcBorders>
          </w:tcPr>
          <w:p w:rsidR="00AD0993" w:rsidRPr="00DD64A3" w:rsidRDefault="00AD0993" w:rsidP="00DD64A3">
            <w:pPr>
              <w:spacing w:line="259" w:lineRule="auto"/>
              <w:rPr>
                <w:rFonts w:ascii="Trebuchet MS" w:hAnsi="Trebuchet MS"/>
              </w:rPr>
            </w:pPr>
            <w:r w:rsidRPr="00DD64A3">
              <w:rPr>
                <w:rFonts w:ascii="Trebuchet MS" w:hAnsi="Trebuchet MS"/>
              </w:rPr>
              <w:t xml:space="preserve">Reporting directly to the Headteacher </w:t>
            </w:r>
          </w:p>
        </w:tc>
      </w:tr>
      <w:tr w:rsidR="00AD0993" w:rsidRPr="00DD64A3" w:rsidTr="002D69C3">
        <w:trPr>
          <w:trHeight w:val="800"/>
        </w:trPr>
        <w:tc>
          <w:tcPr>
            <w:tcW w:w="2748" w:type="dxa"/>
            <w:tcBorders>
              <w:top w:val="nil"/>
              <w:left w:val="nil"/>
              <w:bottom w:val="nil"/>
              <w:right w:val="nil"/>
            </w:tcBorders>
          </w:tcPr>
          <w:p w:rsidR="00AD0993" w:rsidRPr="00DD64A3" w:rsidRDefault="00AD0993" w:rsidP="001C67AD">
            <w:pPr>
              <w:spacing w:after="210" w:line="259" w:lineRule="auto"/>
              <w:ind w:left="427"/>
              <w:rPr>
                <w:rFonts w:ascii="Trebuchet MS" w:hAnsi="Trebuchet MS"/>
              </w:rPr>
            </w:pPr>
            <w:r w:rsidRPr="00DD64A3">
              <w:rPr>
                <w:rFonts w:ascii="Trebuchet MS" w:eastAsia="Trebuchet MS" w:hAnsi="Trebuchet MS" w:cs="Trebuchet MS"/>
                <w:b/>
                <w:color w:val="365F91"/>
              </w:rPr>
              <w:t xml:space="preserve"> </w:t>
            </w:r>
          </w:p>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b/>
                <w:color w:val="365F91"/>
              </w:rPr>
              <w:t xml:space="preserve"> </w:t>
            </w:r>
          </w:p>
        </w:tc>
        <w:tc>
          <w:tcPr>
            <w:tcW w:w="7777" w:type="dxa"/>
            <w:tcBorders>
              <w:top w:val="nil"/>
              <w:left w:val="nil"/>
              <w:bottom w:val="nil"/>
              <w:right w:val="nil"/>
            </w:tcBorders>
          </w:tcPr>
          <w:p w:rsidR="00AD0993" w:rsidRPr="00DD64A3" w:rsidRDefault="00AD0993" w:rsidP="00DD64A3">
            <w:pPr>
              <w:spacing w:line="259" w:lineRule="auto"/>
              <w:jc w:val="both"/>
              <w:rPr>
                <w:rFonts w:ascii="Trebuchet MS" w:hAnsi="Trebuchet MS"/>
              </w:rPr>
            </w:pPr>
            <w:r w:rsidRPr="00DD64A3">
              <w:rPr>
                <w:rFonts w:ascii="Trebuchet MS" w:hAnsi="Trebuchet MS"/>
              </w:rPr>
              <w:t xml:space="preserve">Supervising and deploying the work of the </w:t>
            </w:r>
            <w:r w:rsidR="00DD64A3" w:rsidRPr="00DD64A3">
              <w:rPr>
                <w:rFonts w:ascii="Trebuchet MS" w:hAnsi="Trebuchet MS"/>
              </w:rPr>
              <w:t>class teachers</w:t>
            </w:r>
            <w:r w:rsidRPr="00DD64A3">
              <w:rPr>
                <w:rFonts w:ascii="Trebuchet MS" w:hAnsi="Trebuchet MS"/>
              </w:rPr>
              <w:t xml:space="preserve"> / teaching assistants relevant to their responsibility. </w:t>
            </w:r>
          </w:p>
        </w:tc>
      </w:tr>
      <w:tr w:rsidR="00AD0993" w:rsidRPr="00DD64A3" w:rsidTr="002D69C3">
        <w:trPr>
          <w:trHeight w:val="502"/>
        </w:trPr>
        <w:tc>
          <w:tcPr>
            <w:tcW w:w="2748" w:type="dxa"/>
            <w:tcBorders>
              <w:top w:val="nil"/>
              <w:left w:val="nil"/>
              <w:bottom w:val="nil"/>
              <w:right w:val="nil"/>
            </w:tcBorders>
          </w:tcPr>
          <w:p w:rsidR="00AD0993" w:rsidRPr="00DD64A3" w:rsidRDefault="00AD0993" w:rsidP="001C67AD">
            <w:pPr>
              <w:spacing w:after="988" w:line="259" w:lineRule="auto"/>
              <w:ind w:right="154"/>
              <w:jc w:val="center"/>
              <w:rPr>
                <w:rFonts w:ascii="Trebuchet MS" w:hAnsi="Trebuchet MS"/>
              </w:rPr>
            </w:pPr>
            <w:r w:rsidRPr="00DD64A3">
              <w:rPr>
                <w:rFonts w:ascii="Trebuchet MS" w:eastAsia="Trebuchet MS" w:hAnsi="Trebuchet MS" w:cs="Trebuchet MS"/>
                <w:b/>
                <w:color w:val="365F91"/>
              </w:rPr>
              <w:t xml:space="preserve">MAIN PURPOSE: </w:t>
            </w:r>
          </w:p>
          <w:p w:rsidR="00AD0993" w:rsidRPr="00DD64A3" w:rsidRDefault="00AD0993" w:rsidP="001C67AD">
            <w:pPr>
              <w:spacing w:line="259" w:lineRule="auto"/>
              <w:rPr>
                <w:rFonts w:ascii="Trebuchet MS" w:hAnsi="Trebuchet MS"/>
              </w:rPr>
            </w:pPr>
            <w:r w:rsidRPr="00DD64A3">
              <w:rPr>
                <w:rFonts w:ascii="Trebuchet MS" w:eastAsia="Trebuchet MS" w:hAnsi="Trebuchet MS" w:cs="Trebuchet MS"/>
                <w:color w:val="365F91"/>
              </w:rPr>
              <w:t xml:space="preserve"> </w:t>
            </w:r>
          </w:p>
        </w:tc>
        <w:tc>
          <w:tcPr>
            <w:tcW w:w="7777" w:type="dxa"/>
            <w:tcBorders>
              <w:top w:val="nil"/>
              <w:left w:val="nil"/>
              <w:bottom w:val="nil"/>
              <w:right w:val="nil"/>
            </w:tcBorders>
          </w:tcPr>
          <w:p w:rsidR="00AD0993" w:rsidRPr="00DD64A3" w:rsidRDefault="00AD0993" w:rsidP="00AD0993">
            <w:pPr>
              <w:spacing w:after="160" w:line="259" w:lineRule="auto"/>
              <w:ind w:right="456"/>
              <w:rPr>
                <w:rFonts w:ascii="Trebuchet MS" w:hAnsi="Trebuchet MS"/>
                <w:szCs w:val="22"/>
              </w:rPr>
            </w:pPr>
            <w:r w:rsidRPr="00DD64A3">
              <w:rPr>
                <w:rFonts w:ascii="Trebuchet MS" w:hAnsi="Trebuchet MS"/>
                <w:szCs w:val="22"/>
              </w:rPr>
              <w:t xml:space="preserve">To support the Headteacher in securing consistently high standards across the school, with </w:t>
            </w:r>
            <w:r w:rsidRPr="00DD64A3">
              <w:rPr>
                <w:rFonts w:ascii="Trebuchet MS" w:hAnsi="Trebuchet MS"/>
                <w:b/>
                <w:bCs/>
                <w:szCs w:val="22"/>
              </w:rPr>
              <w:t>direct accountability for curriculum, teaching and learning</w:t>
            </w:r>
            <w:r w:rsidRPr="00DD64A3">
              <w:rPr>
                <w:rFonts w:ascii="Trebuchet MS" w:hAnsi="Trebuchet MS"/>
                <w:szCs w:val="22"/>
              </w:rPr>
              <w:t>.</w:t>
            </w:r>
          </w:p>
          <w:p w:rsidR="00AD0993" w:rsidRPr="00DD64A3" w:rsidRDefault="00AD0993" w:rsidP="00DD64A3">
            <w:pPr>
              <w:spacing w:after="160" w:line="259" w:lineRule="auto"/>
              <w:ind w:right="456"/>
              <w:rPr>
                <w:rFonts w:ascii="Trebuchet MS" w:hAnsi="Trebuchet MS"/>
                <w:szCs w:val="22"/>
              </w:rPr>
            </w:pPr>
            <w:r w:rsidRPr="00DD64A3">
              <w:rPr>
                <w:rFonts w:ascii="Trebuchet MS" w:hAnsi="Trebuchet MS"/>
                <w:szCs w:val="22"/>
              </w:rPr>
              <w:t xml:space="preserve">The Deputy Headteacher will </w:t>
            </w:r>
            <w:r w:rsidRPr="00DD64A3">
              <w:rPr>
                <w:rFonts w:ascii="Trebuchet MS" w:hAnsi="Trebuchet MS"/>
                <w:bCs/>
                <w:szCs w:val="22"/>
              </w:rPr>
              <w:t>secure and evidence</w:t>
            </w:r>
            <w:r w:rsidRPr="00DD64A3">
              <w:rPr>
                <w:rFonts w:ascii="Trebuchet MS" w:hAnsi="Trebuchet MS"/>
                <w:szCs w:val="22"/>
              </w:rPr>
              <w:t xml:space="preserve"> high-quality provision aligned to the expectations of the Ofsted Education Inspection Framework, ensuring that all pupils benefit from an ambitious, well-sequenced curriculum and consistently effective teaching, resulting in strong and improving outcomes.</w:t>
            </w:r>
          </w:p>
        </w:tc>
      </w:tr>
    </w:tbl>
    <w:p w:rsidR="002D69C3" w:rsidRPr="00DD64A3" w:rsidRDefault="002D69C3" w:rsidP="002D69C3">
      <w:pPr>
        <w:pStyle w:val="Heading2"/>
        <w:rPr>
          <w:rFonts w:ascii="Trebuchet MS" w:hAnsi="Trebuchet MS"/>
          <w:b/>
          <w:color w:val="0070C0"/>
          <w:sz w:val="24"/>
          <w:szCs w:val="22"/>
        </w:rPr>
      </w:pPr>
      <w:r w:rsidRPr="00DD64A3">
        <w:rPr>
          <w:rFonts w:ascii="Trebuchet MS" w:hAnsi="Trebuchet MS"/>
          <w:b/>
          <w:color w:val="0070C0"/>
          <w:sz w:val="24"/>
          <w:szCs w:val="22"/>
        </w:rPr>
        <w:t>Our Commitment to Staff Wellbeing</w:t>
      </w:r>
    </w:p>
    <w:p w:rsidR="002D69C3" w:rsidRPr="00DD64A3" w:rsidRDefault="002D69C3" w:rsidP="002D69C3">
      <w:pPr>
        <w:pStyle w:val="isselectedend"/>
        <w:rPr>
          <w:rFonts w:ascii="Trebuchet MS" w:hAnsi="Trebuchet MS"/>
          <w:sz w:val="22"/>
          <w:szCs w:val="22"/>
        </w:rPr>
      </w:pPr>
      <w:r w:rsidRPr="00DD64A3">
        <w:rPr>
          <w:rFonts w:ascii="Trebuchet MS" w:hAnsi="Trebuchet MS"/>
          <w:sz w:val="22"/>
          <w:szCs w:val="22"/>
        </w:rPr>
        <w:t>We recognise that effective leadership depends on sustainable workload, positive wellbeing and strong professional relationships. As such, Woodloes Primary School is committed to:</w:t>
      </w:r>
    </w:p>
    <w:p w:rsidR="002D69C3" w:rsidRPr="00DD64A3" w:rsidRDefault="002D69C3" w:rsidP="002D69C3">
      <w:pPr>
        <w:numPr>
          <w:ilvl w:val="0"/>
          <w:numId w:val="25"/>
        </w:numPr>
        <w:spacing w:before="100" w:beforeAutospacing="1" w:after="100" w:afterAutospacing="1" w:line="240" w:lineRule="auto"/>
        <w:rPr>
          <w:rFonts w:ascii="Trebuchet MS" w:hAnsi="Trebuchet MS"/>
        </w:rPr>
      </w:pPr>
      <w:r w:rsidRPr="00DD64A3">
        <w:rPr>
          <w:rFonts w:ascii="Trebuchet MS" w:hAnsi="Trebuchet MS"/>
        </w:rPr>
        <w:t xml:space="preserve">Promoting a </w:t>
      </w:r>
      <w:r w:rsidRPr="00DD64A3">
        <w:rPr>
          <w:rStyle w:val="Strong"/>
          <w:rFonts w:ascii="Trebuchet MS" w:hAnsi="Trebuchet MS"/>
          <w:b w:val="0"/>
        </w:rPr>
        <w:t>healthy work-life balance</w:t>
      </w:r>
      <w:r w:rsidRPr="00DD64A3">
        <w:rPr>
          <w:rFonts w:ascii="Trebuchet MS" w:hAnsi="Trebuchet MS"/>
        </w:rPr>
        <w:t>, including reasonable working expectations and protected time for leadership responsibilities</w:t>
      </w:r>
    </w:p>
    <w:p w:rsidR="002D69C3" w:rsidRPr="00DD64A3" w:rsidRDefault="002D69C3" w:rsidP="002D69C3">
      <w:pPr>
        <w:numPr>
          <w:ilvl w:val="0"/>
          <w:numId w:val="25"/>
        </w:numPr>
        <w:spacing w:before="100" w:beforeAutospacing="1" w:after="100" w:afterAutospacing="1" w:line="240" w:lineRule="auto"/>
        <w:rPr>
          <w:rFonts w:ascii="Trebuchet MS" w:hAnsi="Trebuchet MS"/>
        </w:rPr>
      </w:pPr>
      <w:r w:rsidRPr="00DD64A3">
        <w:rPr>
          <w:rFonts w:ascii="Trebuchet MS" w:hAnsi="Trebuchet MS"/>
        </w:rPr>
        <w:t xml:space="preserve">Ensuring workload is </w:t>
      </w:r>
      <w:r w:rsidRPr="00DD64A3">
        <w:rPr>
          <w:rStyle w:val="Strong"/>
          <w:rFonts w:ascii="Trebuchet MS" w:hAnsi="Trebuchet MS"/>
          <w:b w:val="0"/>
        </w:rPr>
        <w:t>purposeful, proportionate and aligned to impact on children</w:t>
      </w:r>
    </w:p>
    <w:p w:rsidR="002D69C3" w:rsidRPr="00DD64A3" w:rsidRDefault="002D69C3" w:rsidP="002D69C3">
      <w:pPr>
        <w:numPr>
          <w:ilvl w:val="0"/>
          <w:numId w:val="25"/>
        </w:numPr>
        <w:spacing w:before="100" w:beforeAutospacing="1" w:after="100" w:afterAutospacing="1" w:line="240" w:lineRule="auto"/>
        <w:rPr>
          <w:rFonts w:ascii="Trebuchet MS" w:hAnsi="Trebuchet MS"/>
        </w:rPr>
      </w:pPr>
      <w:r w:rsidRPr="00DD64A3">
        <w:rPr>
          <w:rFonts w:ascii="Trebuchet MS" w:hAnsi="Trebuchet MS"/>
        </w:rPr>
        <w:t xml:space="preserve">Providing access to </w:t>
      </w:r>
      <w:r w:rsidRPr="00DD64A3">
        <w:rPr>
          <w:rStyle w:val="Strong"/>
          <w:rFonts w:ascii="Trebuchet MS" w:hAnsi="Trebuchet MS"/>
          <w:b w:val="0"/>
        </w:rPr>
        <w:t>high-quality professional development and coaching</w:t>
      </w:r>
      <w:r w:rsidRPr="00DD64A3">
        <w:rPr>
          <w:rFonts w:ascii="Trebuchet MS" w:hAnsi="Trebuchet MS"/>
        </w:rPr>
        <w:t>, without unnecessary burden</w:t>
      </w:r>
    </w:p>
    <w:p w:rsidR="002D69C3" w:rsidRPr="00DD64A3" w:rsidRDefault="002D69C3" w:rsidP="002D69C3">
      <w:pPr>
        <w:numPr>
          <w:ilvl w:val="0"/>
          <w:numId w:val="25"/>
        </w:numPr>
        <w:spacing w:before="100" w:beforeAutospacing="1" w:after="100" w:afterAutospacing="1" w:line="240" w:lineRule="auto"/>
        <w:rPr>
          <w:rFonts w:ascii="Trebuchet MS" w:hAnsi="Trebuchet MS"/>
        </w:rPr>
      </w:pPr>
      <w:r w:rsidRPr="00DD64A3">
        <w:rPr>
          <w:rFonts w:ascii="Trebuchet MS" w:hAnsi="Trebuchet MS"/>
        </w:rPr>
        <w:t>Supporting staff mental health through a culture of openness, respect and professional trust</w:t>
      </w:r>
    </w:p>
    <w:p w:rsidR="002D69C3" w:rsidRPr="00DD64A3" w:rsidRDefault="002D69C3" w:rsidP="002D69C3">
      <w:pPr>
        <w:numPr>
          <w:ilvl w:val="0"/>
          <w:numId w:val="25"/>
        </w:numPr>
        <w:spacing w:before="100" w:beforeAutospacing="1" w:after="100" w:afterAutospacing="1" w:line="240" w:lineRule="auto"/>
        <w:rPr>
          <w:rFonts w:ascii="Trebuchet MS" w:hAnsi="Trebuchet MS"/>
        </w:rPr>
      </w:pPr>
      <w:r w:rsidRPr="00DD64A3">
        <w:rPr>
          <w:rFonts w:ascii="Trebuchet MS" w:hAnsi="Trebuchet MS"/>
        </w:rPr>
        <w:t>Regularly reviewing systems (e.g. marking, assessment, data collection) to ensure they are efficient and manageable</w:t>
      </w:r>
    </w:p>
    <w:p w:rsidR="002D69C3" w:rsidRPr="00DD64A3" w:rsidRDefault="002D69C3" w:rsidP="002D69C3">
      <w:pPr>
        <w:numPr>
          <w:ilvl w:val="0"/>
          <w:numId w:val="25"/>
        </w:numPr>
        <w:spacing w:before="100" w:beforeAutospacing="1" w:after="100" w:afterAutospacing="1" w:line="240" w:lineRule="auto"/>
        <w:rPr>
          <w:rFonts w:ascii="Trebuchet MS" w:hAnsi="Trebuchet MS"/>
        </w:rPr>
      </w:pPr>
      <w:r w:rsidRPr="00DD64A3">
        <w:rPr>
          <w:rFonts w:ascii="Trebuchet MS" w:hAnsi="Trebuchet MS"/>
        </w:rPr>
        <w:t>Encouraging collaborative working and shared responsibility across our Senior Leadership team</w:t>
      </w:r>
    </w:p>
    <w:p w:rsidR="002D69C3" w:rsidRPr="00DD64A3" w:rsidRDefault="002D69C3" w:rsidP="002D69C3">
      <w:pPr>
        <w:pStyle w:val="NormalWeb"/>
        <w:rPr>
          <w:rFonts w:ascii="Trebuchet MS" w:hAnsi="Trebuchet MS"/>
          <w:sz w:val="22"/>
          <w:szCs w:val="22"/>
        </w:rPr>
      </w:pPr>
      <w:r w:rsidRPr="00DD64A3">
        <w:rPr>
          <w:rFonts w:ascii="Trebuchet MS" w:hAnsi="Trebuchet MS"/>
          <w:sz w:val="22"/>
          <w:szCs w:val="22"/>
        </w:rPr>
        <w:t>The Deputy Headteacher will play a key role in modelling and promoting these principles across our school.</w:t>
      </w:r>
    </w:p>
    <w:p w:rsidR="00AD0993" w:rsidRPr="00DD64A3" w:rsidRDefault="00AD0993" w:rsidP="00AD0993">
      <w:pPr>
        <w:rPr>
          <w:rFonts w:ascii="Trebuchet MS" w:hAnsi="Trebuchet MS"/>
        </w:rPr>
      </w:pPr>
    </w:p>
    <w:p w:rsidR="00AD0993" w:rsidRPr="00DD64A3" w:rsidRDefault="00AD0993" w:rsidP="00AD0993">
      <w:pPr>
        <w:rPr>
          <w:rFonts w:ascii="Trebuchet MS" w:hAnsi="Trebuchet MS"/>
          <w:b/>
          <w:bCs/>
          <w:color w:val="0070C0"/>
        </w:rPr>
      </w:pPr>
      <w:r w:rsidRPr="00DD64A3">
        <w:rPr>
          <w:rFonts w:ascii="Trebuchet MS" w:hAnsi="Trebuchet MS"/>
          <w:b/>
          <w:bCs/>
          <w:color w:val="0070C0"/>
        </w:rPr>
        <w:lastRenderedPageBreak/>
        <w:t xml:space="preserve">Key Responsibilities </w:t>
      </w:r>
    </w:p>
    <w:p w:rsidR="00AD0993" w:rsidRPr="00DD64A3" w:rsidRDefault="00AD0993" w:rsidP="00AD0993">
      <w:pPr>
        <w:rPr>
          <w:rFonts w:ascii="Trebuchet MS" w:hAnsi="Trebuchet MS"/>
          <w:b/>
          <w:bCs/>
        </w:rPr>
      </w:pPr>
      <w:r w:rsidRPr="00DD64A3">
        <w:rPr>
          <w:rFonts w:ascii="Trebuchet MS" w:hAnsi="Trebuchet MS"/>
          <w:b/>
          <w:bCs/>
        </w:rPr>
        <w:t>1. Strategic Leadership</w:t>
      </w:r>
    </w:p>
    <w:p w:rsidR="00AD0993" w:rsidRPr="00DD64A3" w:rsidRDefault="00AD0993" w:rsidP="002D69C3">
      <w:pPr>
        <w:numPr>
          <w:ilvl w:val="0"/>
          <w:numId w:val="1"/>
        </w:numPr>
        <w:spacing w:after="0"/>
        <w:rPr>
          <w:rFonts w:ascii="Trebuchet MS" w:hAnsi="Trebuchet MS"/>
        </w:rPr>
      </w:pPr>
      <w:r w:rsidRPr="00DD64A3">
        <w:rPr>
          <w:rFonts w:ascii="Trebuchet MS" w:hAnsi="Trebuchet MS"/>
        </w:rPr>
        <w:t>Contribute to and implement the School Improvement Plan, ensuring measurable impact on pupil outcomes</w:t>
      </w:r>
    </w:p>
    <w:p w:rsidR="00AD0993" w:rsidRPr="00DD64A3" w:rsidRDefault="00AD0993" w:rsidP="002D69C3">
      <w:pPr>
        <w:numPr>
          <w:ilvl w:val="0"/>
          <w:numId w:val="1"/>
        </w:numPr>
        <w:spacing w:after="0"/>
        <w:rPr>
          <w:rFonts w:ascii="Trebuchet MS" w:hAnsi="Trebuchet MS"/>
        </w:rPr>
      </w:pPr>
      <w:r w:rsidRPr="00DD64A3">
        <w:rPr>
          <w:rFonts w:ascii="Trebuchet MS" w:hAnsi="Trebuchet MS"/>
        </w:rPr>
        <w:t>Lead on designated whole-school priorities, ensuring clear success criteria and evaluation</w:t>
      </w:r>
    </w:p>
    <w:p w:rsidR="00AD0993" w:rsidRPr="00DD64A3" w:rsidRDefault="00AD0993" w:rsidP="002D69C3">
      <w:pPr>
        <w:numPr>
          <w:ilvl w:val="0"/>
          <w:numId w:val="1"/>
        </w:numPr>
        <w:spacing w:after="0"/>
        <w:rPr>
          <w:rFonts w:ascii="Trebuchet MS" w:hAnsi="Trebuchet MS"/>
        </w:rPr>
      </w:pPr>
      <w:r w:rsidRPr="00DD64A3">
        <w:rPr>
          <w:rFonts w:ascii="Trebuchet MS" w:hAnsi="Trebuchet MS"/>
        </w:rPr>
        <w:t>Deputise for the Headteacher and take responsibility for the day-to-day operation of the school when required</w:t>
      </w:r>
    </w:p>
    <w:p w:rsidR="00AD0993" w:rsidRPr="00DD64A3" w:rsidRDefault="00AD0993" w:rsidP="002D69C3">
      <w:pPr>
        <w:numPr>
          <w:ilvl w:val="0"/>
          <w:numId w:val="1"/>
        </w:numPr>
        <w:spacing w:after="0"/>
        <w:rPr>
          <w:rFonts w:ascii="Trebuchet MS" w:hAnsi="Trebuchet MS"/>
        </w:rPr>
      </w:pPr>
      <w:r w:rsidRPr="00DD64A3">
        <w:rPr>
          <w:rFonts w:ascii="Trebuchet MS" w:hAnsi="Trebuchet MS"/>
        </w:rPr>
        <w:t>Secure and evidence robust self-evaluation that is accurate, evaluative and aligned with inspection expectations</w:t>
      </w:r>
    </w:p>
    <w:p w:rsidR="007E7DB0" w:rsidRPr="00DD64A3" w:rsidRDefault="007E7DB0" w:rsidP="007E7DB0">
      <w:pPr>
        <w:numPr>
          <w:ilvl w:val="0"/>
          <w:numId w:val="1"/>
        </w:numPr>
        <w:spacing w:after="16" w:line="239" w:lineRule="auto"/>
        <w:rPr>
          <w:rFonts w:ascii="Trebuchet MS" w:hAnsi="Trebuchet MS"/>
        </w:rPr>
      </w:pPr>
      <w:r w:rsidRPr="00DD64A3">
        <w:rPr>
          <w:rFonts w:ascii="Trebuchet MS" w:hAnsi="Trebuchet MS"/>
        </w:rPr>
        <w:t xml:space="preserve">Be an active and supportive lead member of the school’s senior leadership team and support the Headteacher and other colleagues in the management, strategic development and direction of the school. </w:t>
      </w:r>
    </w:p>
    <w:p w:rsidR="007E7DB0" w:rsidRPr="00DD64A3" w:rsidRDefault="007E7DB0" w:rsidP="007E7DB0">
      <w:pPr>
        <w:numPr>
          <w:ilvl w:val="0"/>
          <w:numId w:val="1"/>
        </w:numPr>
        <w:spacing w:after="4" w:line="250" w:lineRule="auto"/>
        <w:rPr>
          <w:rFonts w:ascii="Trebuchet MS" w:hAnsi="Trebuchet MS"/>
        </w:rPr>
      </w:pPr>
      <w:r w:rsidRPr="00DD64A3">
        <w:rPr>
          <w:rFonts w:ascii="Trebuchet MS" w:hAnsi="Trebuchet MS"/>
        </w:rPr>
        <w:t xml:space="preserve">In conjunction with the Headteacher and SLT ensure the highest possible standards of education occur, through the promotion of effective teaching and learning, a balanced curriculum, the provision of excellent pastoral care and support for students and a rich extra-curricular programme which reflects the school’s development priorities and foundational ‘ethos’. </w:t>
      </w:r>
    </w:p>
    <w:p w:rsidR="007E7DB0" w:rsidRPr="00DD64A3" w:rsidRDefault="007E7DB0" w:rsidP="007E7DB0">
      <w:pPr>
        <w:numPr>
          <w:ilvl w:val="0"/>
          <w:numId w:val="1"/>
        </w:numPr>
        <w:spacing w:after="4" w:line="250" w:lineRule="auto"/>
        <w:rPr>
          <w:rFonts w:ascii="Trebuchet MS" w:hAnsi="Trebuchet MS"/>
        </w:rPr>
      </w:pPr>
      <w:r w:rsidRPr="00DD64A3">
        <w:rPr>
          <w:rFonts w:ascii="Trebuchet MS" w:hAnsi="Trebuchet MS"/>
        </w:rPr>
        <w:t xml:space="preserve">To play a key role in promoting the aims, value and ethos of the School set by the Head and CAT and facilitate effective communications with all stakeholders. </w:t>
      </w:r>
    </w:p>
    <w:p w:rsidR="007E7DB0" w:rsidRPr="00DD64A3" w:rsidRDefault="007E7DB0" w:rsidP="00DD64A3">
      <w:pPr>
        <w:numPr>
          <w:ilvl w:val="0"/>
          <w:numId w:val="1"/>
        </w:numPr>
        <w:spacing w:after="4" w:line="250" w:lineRule="auto"/>
        <w:rPr>
          <w:rFonts w:ascii="Trebuchet MS" w:hAnsi="Trebuchet MS"/>
        </w:rPr>
      </w:pPr>
      <w:r w:rsidRPr="00DD64A3">
        <w:rPr>
          <w:rFonts w:ascii="Trebuchet MS" w:hAnsi="Trebuchet MS"/>
        </w:rPr>
        <w:t xml:space="preserve">To be proactive with key developments pertinent to the leadership and management of the school and statutory requirements, keeping the Headteacher fully informed of the developments. </w:t>
      </w:r>
    </w:p>
    <w:p w:rsidR="00AD0993" w:rsidRPr="00DD64A3" w:rsidRDefault="00AD0993" w:rsidP="00AD0993">
      <w:pPr>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 xml:space="preserve">2. Curriculum Leadership </w:t>
      </w:r>
    </w:p>
    <w:p w:rsidR="00AD0993" w:rsidRPr="00DD64A3" w:rsidRDefault="00AD0993" w:rsidP="00AD0993">
      <w:pPr>
        <w:rPr>
          <w:rFonts w:ascii="Trebuchet MS" w:hAnsi="Trebuchet MS"/>
        </w:rPr>
      </w:pPr>
      <w:r w:rsidRPr="00DD64A3">
        <w:rPr>
          <w:rFonts w:ascii="Trebuchet MS" w:hAnsi="Trebuchet MS"/>
        </w:rPr>
        <w:t>The Deputy Headteacher is accountable for securing and evidencing:</w:t>
      </w:r>
    </w:p>
    <w:p w:rsidR="007E7DB0" w:rsidRPr="00DD64A3" w:rsidRDefault="007E7DB0" w:rsidP="007E7DB0">
      <w:pPr>
        <w:numPr>
          <w:ilvl w:val="0"/>
          <w:numId w:val="18"/>
        </w:numPr>
        <w:spacing w:after="4" w:line="250" w:lineRule="auto"/>
        <w:ind w:hanging="356"/>
        <w:rPr>
          <w:rFonts w:ascii="Trebuchet MS" w:hAnsi="Trebuchet MS"/>
        </w:rPr>
      </w:pPr>
      <w:r w:rsidRPr="00DD64A3">
        <w:rPr>
          <w:rFonts w:ascii="Trebuchet MS" w:hAnsi="Trebuchet MS"/>
        </w:rPr>
        <w:t xml:space="preserve">Lead by example – with integrity, creativity, resilience, and clarity - drawing on their own knowledge, expertise and skills, and that of those around them. </w:t>
      </w:r>
    </w:p>
    <w:p w:rsidR="007E7DB0" w:rsidRPr="00DD64A3" w:rsidRDefault="007E7DB0" w:rsidP="007E7DB0">
      <w:pPr>
        <w:numPr>
          <w:ilvl w:val="0"/>
          <w:numId w:val="18"/>
        </w:numPr>
        <w:spacing w:after="4" w:line="250" w:lineRule="auto"/>
        <w:ind w:hanging="356"/>
        <w:rPr>
          <w:rFonts w:ascii="Trebuchet MS" w:hAnsi="Trebuchet MS"/>
        </w:rPr>
      </w:pPr>
      <w:r w:rsidRPr="00DD64A3">
        <w:rPr>
          <w:rFonts w:ascii="Trebuchet MS" w:hAnsi="Trebuchet MS"/>
        </w:rPr>
        <w:t xml:space="preserve">Be highly visible and approachable to all members of the community of the school. </w:t>
      </w:r>
    </w:p>
    <w:p w:rsidR="007E7DB0" w:rsidRPr="00DD64A3" w:rsidRDefault="007E7DB0" w:rsidP="007E7DB0">
      <w:pPr>
        <w:numPr>
          <w:ilvl w:val="0"/>
          <w:numId w:val="18"/>
        </w:numPr>
        <w:spacing w:after="4" w:line="250" w:lineRule="auto"/>
        <w:ind w:hanging="356"/>
        <w:rPr>
          <w:rFonts w:ascii="Trebuchet MS" w:hAnsi="Trebuchet MS"/>
        </w:rPr>
      </w:pPr>
      <w:r w:rsidRPr="00DD64A3">
        <w:rPr>
          <w:rFonts w:ascii="Trebuchet MS" w:hAnsi="Trebuchet MS"/>
        </w:rPr>
        <w:t xml:space="preserve">Demonstrate those leadership behaviours which positively impact relationships and attitudes towards pupils, staff, parents, governors and members of the community. </w:t>
      </w:r>
    </w:p>
    <w:p w:rsidR="007E7DB0" w:rsidRPr="00DD64A3" w:rsidRDefault="007E7DB0" w:rsidP="007E7DB0">
      <w:pPr>
        <w:numPr>
          <w:ilvl w:val="0"/>
          <w:numId w:val="18"/>
        </w:numPr>
        <w:spacing w:after="4" w:line="250" w:lineRule="auto"/>
        <w:ind w:hanging="356"/>
        <w:rPr>
          <w:rFonts w:ascii="Trebuchet MS" w:hAnsi="Trebuchet MS"/>
        </w:rPr>
      </w:pPr>
      <w:r w:rsidRPr="00DD64A3">
        <w:rPr>
          <w:rFonts w:ascii="Trebuchet MS" w:hAnsi="Trebuchet MS"/>
        </w:rPr>
        <w:t xml:space="preserve">Develop, inspire, and lead a highly effective school team with enthusiasm and a continuous drive towards excellence with the support of the Head. </w:t>
      </w:r>
    </w:p>
    <w:p w:rsidR="007E7DB0" w:rsidRPr="00DD64A3" w:rsidRDefault="007E7DB0" w:rsidP="007E7DB0">
      <w:pPr>
        <w:numPr>
          <w:ilvl w:val="0"/>
          <w:numId w:val="18"/>
        </w:numPr>
        <w:spacing w:after="4" w:line="250" w:lineRule="auto"/>
        <w:ind w:hanging="356"/>
        <w:rPr>
          <w:rFonts w:ascii="Trebuchet MS" w:hAnsi="Trebuchet MS"/>
        </w:rPr>
      </w:pPr>
      <w:r w:rsidRPr="00DD64A3">
        <w:rPr>
          <w:rFonts w:ascii="Trebuchet MS" w:hAnsi="Trebuchet MS"/>
        </w:rPr>
        <w:t xml:space="preserve">To advise and work with the Headteacher and the governing body on the formulation of its policies and their implementation to meet the aims and development priorities of the school.  </w:t>
      </w:r>
    </w:p>
    <w:p w:rsidR="007E7DB0" w:rsidRPr="00DD64A3" w:rsidRDefault="007E7DB0" w:rsidP="002D69C3">
      <w:pPr>
        <w:numPr>
          <w:ilvl w:val="0"/>
          <w:numId w:val="18"/>
        </w:numPr>
        <w:spacing w:after="0" w:line="250" w:lineRule="auto"/>
        <w:ind w:hanging="356"/>
        <w:rPr>
          <w:rFonts w:ascii="Trebuchet MS" w:hAnsi="Trebuchet MS"/>
          <w:szCs w:val="24"/>
        </w:rPr>
      </w:pPr>
      <w:r w:rsidRPr="00DD64A3">
        <w:rPr>
          <w:rFonts w:ascii="Trebuchet MS" w:hAnsi="Trebuchet MS"/>
          <w:szCs w:val="24"/>
        </w:rPr>
        <w:t xml:space="preserve">To assist the Headteacher as required, with the recruitment and development of </w:t>
      </w:r>
      <w:r w:rsidR="002D69C3" w:rsidRPr="00DD64A3">
        <w:rPr>
          <w:rFonts w:ascii="Trebuchet MS" w:hAnsi="Trebuchet MS"/>
          <w:szCs w:val="24"/>
        </w:rPr>
        <w:t>high-quality</w:t>
      </w:r>
      <w:r w:rsidRPr="00DD64A3">
        <w:rPr>
          <w:rFonts w:ascii="Trebuchet MS" w:hAnsi="Trebuchet MS"/>
          <w:szCs w:val="24"/>
        </w:rPr>
        <w:t xml:space="preserve"> staff and in ensuring high standards of discipline and morale throughout the school community.  </w:t>
      </w:r>
    </w:p>
    <w:p w:rsidR="00AD0993" w:rsidRPr="00DD64A3" w:rsidRDefault="00AD0993" w:rsidP="002D69C3">
      <w:pPr>
        <w:numPr>
          <w:ilvl w:val="0"/>
          <w:numId w:val="2"/>
        </w:numPr>
        <w:spacing w:after="0"/>
        <w:rPr>
          <w:rFonts w:ascii="Trebuchet MS" w:hAnsi="Trebuchet MS"/>
          <w:szCs w:val="24"/>
        </w:rPr>
      </w:pPr>
      <w:r w:rsidRPr="00DD64A3">
        <w:rPr>
          <w:rFonts w:ascii="Trebuchet MS" w:hAnsi="Trebuchet MS"/>
          <w:szCs w:val="24"/>
        </w:rPr>
        <w:t>A clearly sequenced, knowledge-rich curriculum across EYFS–KS2</w:t>
      </w:r>
    </w:p>
    <w:p w:rsidR="00AD0993" w:rsidRPr="00DD64A3" w:rsidRDefault="00AD0993" w:rsidP="002D69C3">
      <w:pPr>
        <w:numPr>
          <w:ilvl w:val="0"/>
          <w:numId w:val="2"/>
        </w:numPr>
        <w:spacing w:after="0"/>
        <w:rPr>
          <w:rFonts w:ascii="Trebuchet MS" w:hAnsi="Trebuchet MS"/>
          <w:szCs w:val="24"/>
        </w:rPr>
      </w:pPr>
      <w:r w:rsidRPr="00DD64A3">
        <w:rPr>
          <w:rFonts w:ascii="Trebuchet MS" w:hAnsi="Trebuchet MS"/>
          <w:szCs w:val="24"/>
        </w:rPr>
        <w:t>Curriculum plans that meet agreed whole-school standards and expectations</w:t>
      </w:r>
    </w:p>
    <w:p w:rsidR="00AD0993" w:rsidRPr="00DD64A3" w:rsidRDefault="00AD0993" w:rsidP="002D69C3">
      <w:pPr>
        <w:numPr>
          <w:ilvl w:val="0"/>
          <w:numId w:val="2"/>
        </w:numPr>
        <w:spacing w:after="0"/>
        <w:rPr>
          <w:rFonts w:ascii="Trebuchet MS" w:hAnsi="Trebuchet MS"/>
          <w:szCs w:val="24"/>
        </w:rPr>
      </w:pPr>
      <w:r w:rsidRPr="00DD64A3">
        <w:rPr>
          <w:rFonts w:ascii="Trebuchet MS" w:hAnsi="Trebuchet MS"/>
          <w:szCs w:val="24"/>
        </w:rPr>
        <w:t>Consistent implementation of curriculum intent across all subjects</w:t>
      </w:r>
    </w:p>
    <w:p w:rsidR="00AD0993" w:rsidRPr="00DD64A3" w:rsidRDefault="00AD0993" w:rsidP="002D69C3">
      <w:pPr>
        <w:numPr>
          <w:ilvl w:val="0"/>
          <w:numId w:val="2"/>
        </w:numPr>
        <w:spacing w:after="0"/>
        <w:rPr>
          <w:rFonts w:ascii="Trebuchet MS" w:hAnsi="Trebuchet MS"/>
          <w:szCs w:val="24"/>
        </w:rPr>
      </w:pPr>
      <w:r w:rsidRPr="00DD64A3">
        <w:rPr>
          <w:rFonts w:ascii="Trebuchet MS" w:hAnsi="Trebuchet MS"/>
          <w:szCs w:val="24"/>
        </w:rPr>
        <w:t>Strong progression in pupils’ knowledge, vocabulary and skills over time</w:t>
      </w:r>
    </w:p>
    <w:p w:rsidR="00AD0993" w:rsidRPr="00DD64A3" w:rsidRDefault="00AD0993" w:rsidP="002D69C3">
      <w:pPr>
        <w:numPr>
          <w:ilvl w:val="0"/>
          <w:numId w:val="2"/>
        </w:numPr>
        <w:spacing w:after="0"/>
        <w:rPr>
          <w:rFonts w:ascii="Trebuchet MS" w:hAnsi="Trebuchet MS"/>
          <w:szCs w:val="24"/>
        </w:rPr>
      </w:pPr>
      <w:r w:rsidRPr="00DD64A3">
        <w:rPr>
          <w:rFonts w:ascii="Trebuchet MS" w:hAnsi="Trebuchet MS"/>
          <w:szCs w:val="24"/>
        </w:rPr>
        <w:t>High-quality curriculum implementation evidenced through monitoring</w:t>
      </w:r>
    </w:p>
    <w:p w:rsidR="00AD0993" w:rsidRPr="00DD64A3" w:rsidRDefault="00AD0993" w:rsidP="002D69C3">
      <w:pPr>
        <w:numPr>
          <w:ilvl w:val="0"/>
          <w:numId w:val="3"/>
        </w:numPr>
        <w:spacing w:after="0"/>
        <w:rPr>
          <w:rFonts w:ascii="Trebuchet MS" w:hAnsi="Trebuchet MS"/>
          <w:szCs w:val="24"/>
        </w:rPr>
      </w:pPr>
      <w:r w:rsidRPr="00DD64A3">
        <w:rPr>
          <w:rFonts w:ascii="Trebuchet MS" w:hAnsi="Trebuchet MS"/>
          <w:szCs w:val="24"/>
        </w:rPr>
        <w:t>Lead the design, review and quality assurance of curriculum planning across all subjects</w:t>
      </w:r>
    </w:p>
    <w:p w:rsidR="00AD0993" w:rsidRPr="00DD64A3" w:rsidRDefault="00AD0993" w:rsidP="002D69C3">
      <w:pPr>
        <w:numPr>
          <w:ilvl w:val="0"/>
          <w:numId w:val="3"/>
        </w:numPr>
        <w:spacing w:after="0"/>
        <w:rPr>
          <w:rFonts w:ascii="Trebuchet MS" w:hAnsi="Trebuchet MS"/>
          <w:szCs w:val="24"/>
        </w:rPr>
      </w:pPr>
      <w:r w:rsidRPr="00DD64A3">
        <w:rPr>
          <w:rFonts w:ascii="Trebuchet MS" w:hAnsi="Trebuchet MS"/>
          <w:szCs w:val="24"/>
        </w:rPr>
        <w:t>Establish and maintain clear expectations for curriculum structure, sequencing and assessment</w:t>
      </w:r>
    </w:p>
    <w:p w:rsidR="00AD0993" w:rsidRPr="00DD64A3" w:rsidRDefault="00AD0993" w:rsidP="002D69C3">
      <w:pPr>
        <w:numPr>
          <w:ilvl w:val="0"/>
          <w:numId w:val="3"/>
        </w:numPr>
        <w:spacing w:after="0"/>
        <w:rPr>
          <w:rFonts w:ascii="Trebuchet MS" w:hAnsi="Trebuchet MS"/>
          <w:szCs w:val="24"/>
        </w:rPr>
      </w:pPr>
      <w:r w:rsidRPr="00DD64A3">
        <w:rPr>
          <w:rFonts w:ascii="Trebuchet MS" w:hAnsi="Trebuchet MS"/>
          <w:szCs w:val="24"/>
        </w:rPr>
        <w:t>Alongside the Headteacher, holding subject leaders to account through structured review cycles, including planning scrutiny, pupil voice and outcome analysis</w:t>
      </w:r>
    </w:p>
    <w:p w:rsidR="00AD0993" w:rsidRPr="00DD64A3" w:rsidRDefault="00AD0993" w:rsidP="002D69C3">
      <w:pPr>
        <w:numPr>
          <w:ilvl w:val="0"/>
          <w:numId w:val="3"/>
        </w:numPr>
        <w:spacing w:after="0"/>
        <w:rPr>
          <w:rFonts w:ascii="Trebuchet MS" w:hAnsi="Trebuchet MS"/>
          <w:szCs w:val="24"/>
        </w:rPr>
      </w:pPr>
      <w:r w:rsidRPr="00DD64A3">
        <w:rPr>
          <w:rFonts w:ascii="Trebuchet MS" w:hAnsi="Trebuchet MS"/>
          <w:szCs w:val="24"/>
        </w:rPr>
        <w:t>Alongside the Headteacher, monitoring the curriculum implementation through lesson visits, book scrutiny, data analysis and discussions with pupils and staff</w:t>
      </w:r>
    </w:p>
    <w:p w:rsidR="00AD0993" w:rsidRPr="00DD64A3" w:rsidRDefault="00AD0993" w:rsidP="002D69C3">
      <w:pPr>
        <w:numPr>
          <w:ilvl w:val="0"/>
          <w:numId w:val="3"/>
        </w:numPr>
        <w:spacing w:after="0"/>
        <w:rPr>
          <w:rFonts w:ascii="Trebuchet MS" w:hAnsi="Trebuchet MS"/>
          <w:szCs w:val="24"/>
        </w:rPr>
      </w:pPr>
      <w:r w:rsidRPr="00DD64A3">
        <w:rPr>
          <w:rFonts w:ascii="Trebuchet MS" w:hAnsi="Trebuchet MS"/>
          <w:szCs w:val="24"/>
        </w:rPr>
        <w:t xml:space="preserve">Alongside the Headteacher and </w:t>
      </w:r>
      <w:proofErr w:type="spellStart"/>
      <w:r w:rsidRPr="00DD64A3">
        <w:rPr>
          <w:rFonts w:ascii="Trebuchet MS" w:hAnsi="Trebuchet MS"/>
          <w:szCs w:val="24"/>
        </w:rPr>
        <w:t>SENDCo</w:t>
      </w:r>
      <w:proofErr w:type="spellEnd"/>
      <w:r w:rsidRPr="00DD64A3">
        <w:rPr>
          <w:rFonts w:ascii="Trebuchet MS" w:hAnsi="Trebuchet MS"/>
          <w:szCs w:val="24"/>
        </w:rPr>
        <w:t>, ensuring curriculum adaptations meet the needs of SEND, disadvantaged and vulnerable pupils</w:t>
      </w:r>
    </w:p>
    <w:p w:rsidR="00AD0993" w:rsidRPr="00DD64A3" w:rsidRDefault="00AD0993" w:rsidP="002D69C3">
      <w:pPr>
        <w:numPr>
          <w:ilvl w:val="0"/>
          <w:numId w:val="3"/>
        </w:numPr>
        <w:spacing w:after="0"/>
        <w:rPr>
          <w:rFonts w:ascii="Trebuchet MS" w:hAnsi="Trebuchet MS"/>
          <w:szCs w:val="24"/>
        </w:rPr>
      </w:pPr>
      <w:r w:rsidRPr="00DD64A3">
        <w:rPr>
          <w:rFonts w:ascii="Trebuchet MS" w:hAnsi="Trebuchet MS"/>
          <w:szCs w:val="24"/>
        </w:rPr>
        <w:t>Provide clear, evaluative reports on curriculum impact to senior leaders and governors</w:t>
      </w:r>
    </w:p>
    <w:p w:rsidR="00AD0993" w:rsidRDefault="00AD0993" w:rsidP="00AD0993">
      <w:pPr>
        <w:rPr>
          <w:rFonts w:ascii="Trebuchet MS" w:hAnsi="Trebuchet MS"/>
        </w:rPr>
      </w:pPr>
    </w:p>
    <w:p w:rsidR="00DD64A3" w:rsidRPr="00DD64A3" w:rsidRDefault="00DD64A3" w:rsidP="00AD0993">
      <w:pPr>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 xml:space="preserve">3. Teaching and Learning </w:t>
      </w:r>
    </w:p>
    <w:p w:rsidR="00AD0993" w:rsidRPr="00DD64A3" w:rsidRDefault="00AD0993" w:rsidP="00AD0993">
      <w:pPr>
        <w:rPr>
          <w:rFonts w:ascii="Trebuchet MS" w:hAnsi="Trebuchet MS"/>
        </w:rPr>
      </w:pPr>
      <w:r w:rsidRPr="00DD64A3">
        <w:rPr>
          <w:rFonts w:ascii="Trebuchet MS" w:hAnsi="Trebuchet MS"/>
        </w:rPr>
        <w:t>The Deputy Headteacher is accountable for:</w:t>
      </w:r>
    </w:p>
    <w:p w:rsidR="007E7DB0" w:rsidRPr="00DD64A3" w:rsidRDefault="007E7DB0" w:rsidP="002D69C3">
      <w:pPr>
        <w:numPr>
          <w:ilvl w:val="0"/>
          <w:numId w:val="4"/>
        </w:numPr>
        <w:spacing w:after="0" w:line="250" w:lineRule="auto"/>
        <w:rPr>
          <w:rFonts w:ascii="Trebuchet MS" w:hAnsi="Trebuchet MS"/>
        </w:rPr>
      </w:pPr>
      <w:r w:rsidRPr="00DD64A3">
        <w:rPr>
          <w:rFonts w:ascii="Trebuchet MS" w:hAnsi="Trebuchet MS"/>
        </w:rPr>
        <w:t xml:space="preserve">Model ‘best practice teaching’ at every opportunity </w:t>
      </w:r>
    </w:p>
    <w:p w:rsidR="007E7DB0" w:rsidRPr="00DD64A3" w:rsidRDefault="007E7DB0" w:rsidP="002D69C3">
      <w:pPr>
        <w:numPr>
          <w:ilvl w:val="0"/>
          <w:numId w:val="4"/>
        </w:numPr>
        <w:spacing w:after="0" w:line="250" w:lineRule="auto"/>
        <w:rPr>
          <w:rFonts w:ascii="Trebuchet MS" w:hAnsi="Trebuchet MS"/>
        </w:rPr>
      </w:pPr>
      <w:r w:rsidRPr="00DD64A3">
        <w:rPr>
          <w:rFonts w:ascii="Trebuchet MS" w:hAnsi="Trebuchet MS"/>
        </w:rPr>
        <w:t xml:space="preserve">To support the Head developing and implementing the school’s teaching and learning priorities through effective assessment procedures, the development of personalised learning and ensuring curriculum enrichment opportunities are maximised. </w:t>
      </w:r>
    </w:p>
    <w:p w:rsidR="007E7DB0" w:rsidRPr="00DD64A3" w:rsidRDefault="007E7DB0" w:rsidP="00DD64A3">
      <w:pPr>
        <w:numPr>
          <w:ilvl w:val="0"/>
          <w:numId w:val="4"/>
        </w:numPr>
        <w:spacing w:after="0" w:line="250" w:lineRule="auto"/>
        <w:rPr>
          <w:rFonts w:ascii="Trebuchet MS" w:hAnsi="Trebuchet MS"/>
        </w:rPr>
      </w:pPr>
      <w:r w:rsidRPr="00DD64A3">
        <w:rPr>
          <w:rFonts w:ascii="Trebuchet MS" w:hAnsi="Trebuchet MS"/>
        </w:rPr>
        <w:t xml:space="preserve">Work with others to develop a rich curriculum that engages all children and sustains effective teaching and learning throughout the school. </w:t>
      </w:r>
    </w:p>
    <w:p w:rsidR="00AD0993" w:rsidRPr="00DD64A3" w:rsidRDefault="00AD0993" w:rsidP="002D69C3">
      <w:pPr>
        <w:numPr>
          <w:ilvl w:val="0"/>
          <w:numId w:val="4"/>
        </w:numPr>
        <w:spacing w:after="0"/>
        <w:rPr>
          <w:rFonts w:ascii="Trebuchet MS" w:hAnsi="Trebuchet MS"/>
        </w:rPr>
      </w:pPr>
      <w:r w:rsidRPr="00DD64A3">
        <w:rPr>
          <w:rFonts w:ascii="Trebuchet MS" w:hAnsi="Trebuchet MS"/>
        </w:rPr>
        <w:t>Consistently effective teaching across all phases</w:t>
      </w:r>
    </w:p>
    <w:p w:rsidR="00AD0993" w:rsidRPr="00DD64A3" w:rsidRDefault="00AD0993" w:rsidP="002D69C3">
      <w:pPr>
        <w:numPr>
          <w:ilvl w:val="0"/>
          <w:numId w:val="4"/>
        </w:numPr>
        <w:spacing w:after="0"/>
        <w:rPr>
          <w:rFonts w:ascii="Trebuchet MS" w:hAnsi="Trebuchet MS"/>
        </w:rPr>
      </w:pPr>
      <w:r w:rsidRPr="00DD64A3">
        <w:rPr>
          <w:rFonts w:ascii="Trebuchet MS" w:hAnsi="Trebuchet MS"/>
        </w:rPr>
        <w:t>Strong pupil progress resulting from high-quality teaching</w:t>
      </w:r>
    </w:p>
    <w:p w:rsidR="00AD0993" w:rsidRPr="00DD64A3" w:rsidRDefault="00AD0993" w:rsidP="002D69C3">
      <w:pPr>
        <w:numPr>
          <w:ilvl w:val="0"/>
          <w:numId w:val="4"/>
        </w:numPr>
        <w:spacing w:after="0"/>
        <w:rPr>
          <w:rFonts w:ascii="Trebuchet MS" w:hAnsi="Trebuchet MS"/>
        </w:rPr>
      </w:pPr>
      <w:r w:rsidRPr="00DD64A3">
        <w:rPr>
          <w:rFonts w:ascii="Trebuchet MS" w:hAnsi="Trebuchet MS"/>
        </w:rPr>
        <w:t>Consistent application of agreed pedagogical principles by all staff</w:t>
      </w:r>
    </w:p>
    <w:p w:rsidR="00AD0993" w:rsidRPr="00DD64A3" w:rsidRDefault="00AD0993" w:rsidP="002D69C3">
      <w:pPr>
        <w:numPr>
          <w:ilvl w:val="0"/>
          <w:numId w:val="5"/>
        </w:numPr>
        <w:spacing w:after="0"/>
        <w:rPr>
          <w:rFonts w:ascii="Trebuchet MS" w:hAnsi="Trebuchet MS"/>
        </w:rPr>
      </w:pPr>
      <w:r w:rsidRPr="00DD64A3">
        <w:rPr>
          <w:rFonts w:ascii="Trebuchet MS" w:hAnsi="Trebuchet MS"/>
          <w:bCs/>
        </w:rPr>
        <w:t>Supporting the Headteacher in</w:t>
      </w:r>
      <w:r w:rsidRPr="00DD64A3">
        <w:rPr>
          <w:rFonts w:ascii="Trebuchet MS" w:hAnsi="Trebuchet MS"/>
          <w:b/>
          <w:bCs/>
        </w:rPr>
        <w:t xml:space="preserve"> </w:t>
      </w:r>
      <w:r w:rsidRPr="00DD64A3">
        <w:rPr>
          <w:rFonts w:ascii="Trebuchet MS" w:hAnsi="Trebuchet MS"/>
        </w:rPr>
        <w:t>implementing and leading a rigorous and cyclical monitoring programme (lesson observation, book scrutiny, pupil voice)</w:t>
      </w:r>
    </w:p>
    <w:p w:rsidR="00AD0993" w:rsidRPr="00DD64A3" w:rsidRDefault="00AD0993" w:rsidP="002D69C3">
      <w:pPr>
        <w:numPr>
          <w:ilvl w:val="0"/>
          <w:numId w:val="5"/>
        </w:numPr>
        <w:spacing w:after="0"/>
        <w:rPr>
          <w:rFonts w:ascii="Trebuchet MS" w:hAnsi="Trebuchet MS"/>
        </w:rPr>
      </w:pPr>
      <w:r w:rsidRPr="00DD64A3">
        <w:rPr>
          <w:rFonts w:ascii="Trebuchet MS" w:hAnsi="Trebuchet MS"/>
        </w:rPr>
        <w:t>Supporting the Headteacher to provide precise, evidence-based feedback and ensure follow-up actions lead to sustained improvement</w:t>
      </w:r>
    </w:p>
    <w:p w:rsidR="00AD0993" w:rsidRPr="00DD64A3" w:rsidRDefault="00AD0993" w:rsidP="002D69C3">
      <w:pPr>
        <w:numPr>
          <w:ilvl w:val="0"/>
          <w:numId w:val="5"/>
        </w:numPr>
        <w:spacing w:after="0"/>
        <w:rPr>
          <w:rFonts w:ascii="Trebuchet MS" w:hAnsi="Trebuchet MS"/>
        </w:rPr>
      </w:pPr>
      <w:r w:rsidRPr="00DD64A3">
        <w:rPr>
          <w:rFonts w:ascii="Trebuchet MS" w:hAnsi="Trebuchet MS"/>
        </w:rPr>
        <w:t xml:space="preserve">Securing </w:t>
      </w:r>
      <w:r w:rsidRPr="00DD64A3">
        <w:rPr>
          <w:rFonts w:ascii="Trebuchet MS" w:hAnsi="Trebuchet MS"/>
          <w:bCs/>
        </w:rPr>
        <w:t>all teachers follow agreed pedagogical principles</w:t>
      </w:r>
      <w:r w:rsidRPr="00DD64A3">
        <w:rPr>
          <w:rFonts w:ascii="Trebuchet MS" w:hAnsi="Trebuchet MS"/>
        </w:rPr>
        <w:t xml:space="preserve"> and teaching expectations</w:t>
      </w:r>
    </w:p>
    <w:p w:rsidR="00AD0993" w:rsidRPr="00DD64A3" w:rsidRDefault="00AD0993" w:rsidP="002D69C3">
      <w:pPr>
        <w:numPr>
          <w:ilvl w:val="0"/>
          <w:numId w:val="5"/>
        </w:numPr>
        <w:spacing w:after="0"/>
        <w:rPr>
          <w:rFonts w:ascii="Trebuchet MS" w:hAnsi="Trebuchet MS"/>
        </w:rPr>
      </w:pPr>
      <w:r w:rsidRPr="00DD64A3">
        <w:rPr>
          <w:rFonts w:ascii="Trebuchet MS" w:hAnsi="Trebuchet MS"/>
        </w:rPr>
        <w:t>Modelling highly effective teaching practice</w:t>
      </w:r>
    </w:p>
    <w:p w:rsidR="00AD0993" w:rsidRPr="00DD64A3" w:rsidRDefault="00AD0993" w:rsidP="002D69C3">
      <w:pPr>
        <w:numPr>
          <w:ilvl w:val="0"/>
          <w:numId w:val="5"/>
        </w:numPr>
        <w:spacing w:after="0"/>
        <w:rPr>
          <w:rFonts w:ascii="Trebuchet MS" w:hAnsi="Trebuchet MS"/>
        </w:rPr>
      </w:pPr>
      <w:r w:rsidRPr="00DD64A3">
        <w:rPr>
          <w:rFonts w:ascii="Trebuchet MS" w:hAnsi="Trebuchet MS"/>
        </w:rPr>
        <w:t>Supporting the Senior Leadership team in providing professional development that is aligned to school priorities and responsive to staff need</w:t>
      </w:r>
    </w:p>
    <w:p w:rsidR="002D69C3" w:rsidRDefault="00AD0993" w:rsidP="00AD0993">
      <w:pPr>
        <w:numPr>
          <w:ilvl w:val="0"/>
          <w:numId w:val="5"/>
        </w:numPr>
        <w:spacing w:after="0"/>
        <w:rPr>
          <w:rFonts w:ascii="Trebuchet MS" w:hAnsi="Trebuchet MS"/>
        </w:rPr>
      </w:pPr>
      <w:r w:rsidRPr="00DD64A3">
        <w:rPr>
          <w:rFonts w:ascii="Trebuchet MS" w:hAnsi="Trebuchet MS"/>
        </w:rPr>
        <w:t>Supporting the Headteacher to address underperformance swiftly through clear support plans, monitoring and review</w:t>
      </w:r>
    </w:p>
    <w:p w:rsidR="00DD64A3" w:rsidRPr="00DD64A3" w:rsidRDefault="00DD64A3" w:rsidP="00DD64A3">
      <w:pPr>
        <w:spacing w:after="0"/>
        <w:ind w:left="720"/>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 xml:space="preserve">4. Achievement and Standards </w:t>
      </w:r>
    </w:p>
    <w:p w:rsidR="00AD0993" w:rsidRPr="00DD64A3" w:rsidRDefault="00AD0993" w:rsidP="00AD0993">
      <w:pPr>
        <w:rPr>
          <w:rFonts w:ascii="Trebuchet MS" w:hAnsi="Trebuchet MS"/>
        </w:rPr>
      </w:pPr>
      <w:r w:rsidRPr="00DD64A3">
        <w:rPr>
          <w:rFonts w:ascii="Trebuchet MS" w:hAnsi="Trebuchet MS"/>
        </w:rPr>
        <w:t>The Deputy Headteacher is accountable for:</w:t>
      </w:r>
    </w:p>
    <w:p w:rsidR="00AD0993" w:rsidRPr="00DD64A3" w:rsidRDefault="00AD0993" w:rsidP="002D69C3">
      <w:pPr>
        <w:numPr>
          <w:ilvl w:val="0"/>
          <w:numId w:val="6"/>
        </w:numPr>
        <w:spacing w:after="0"/>
        <w:rPr>
          <w:rFonts w:ascii="Trebuchet MS" w:hAnsi="Trebuchet MS"/>
        </w:rPr>
      </w:pPr>
      <w:r w:rsidRPr="00DD64A3">
        <w:rPr>
          <w:rFonts w:ascii="Trebuchet MS" w:hAnsi="Trebuchet MS"/>
        </w:rPr>
        <w:t>Strong attainment and progress across all year groups</w:t>
      </w:r>
    </w:p>
    <w:p w:rsidR="00AD0993" w:rsidRPr="00DD64A3" w:rsidRDefault="00AD0993" w:rsidP="002D69C3">
      <w:pPr>
        <w:numPr>
          <w:ilvl w:val="0"/>
          <w:numId w:val="6"/>
        </w:numPr>
        <w:spacing w:after="0"/>
        <w:rPr>
          <w:rFonts w:ascii="Trebuchet MS" w:hAnsi="Trebuchet MS"/>
        </w:rPr>
      </w:pPr>
      <w:r w:rsidRPr="00DD64A3">
        <w:rPr>
          <w:rFonts w:ascii="Trebuchet MS" w:hAnsi="Trebuchet MS"/>
        </w:rPr>
        <w:t>Diminishing differences for disadvantaged pupils and those with additional needs</w:t>
      </w:r>
    </w:p>
    <w:p w:rsidR="00AD0993" w:rsidRPr="00DD64A3" w:rsidRDefault="00AD0993" w:rsidP="002D69C3">
      <w:pPr>
        <w:numPr>
          <w:ilvl w:val="0"/>
          <w:numId w:val="6"/>
        </w:numPr>
        <w:spacing w:after="0"/>
        <w:rPr>
          <w:rFonts w:ascii="Trebuchet MS" w:hAnsi="Trebuchet MS"/>
        </w:rPr>
      </w:pPr>
      <w:r w:rsidRPr="00DD64A3">
        <w:rPr>
          <w:rFonts w:ascii="Trebuchet MS" w:hAnsi="Trebuchet MS"/>
        </w:rPr>
        <w:t>Supporting the Senior Leadership team in ensuring high standards in reading, writing and mathematics, including early reading and phonics</w:t>
      </w:r>
    </w:p>
    <w:p w:rsidR="00AD0993" w:rsidRPr="00DD64A3" w:rsidRDefault="00AD0993" w:rsidP="002D69C3">
      <w:pPr>
        <w:numPr>
          <w:ilvl w:val="0"/>
          <w:numId w:val="7"/>
        </w:numPr>
        <w:spacing w:after="0"/>
        <w:rPr>
          <w:rFonts w:ascii="Trebuchet MS" w:hAnsi="Trebuchet MS"/>
        </w:rPr>
      </w:pPr>
      <w:r w:rsidRPr="00DD64A3">
        <w:rPr>
          <w:rFonts w:ascii="Trebuchet MS" w:hAnsi="Trebuchet MS"/>
        </w:rPr>
        <w:t>Supporting the Headteacher in leading pupil progress reviews and ensure timely intervention</w:t>
      </w:r>
    </w:p>
    <w:p w:rsidR="00AD0993" w:rsidRPr="00DD64A3" w:rsidRDefault="00AD0993" w:rsidP="002D69C3">
      <w:pPr>
        <w:numPr>
          <w:ilvl w:val="0"/>
          <w:numId w:val="7"/>
        </w:numPr>
        <w:spacing w:after="0"/>
        <w:rPr>
          <w:rFonts w:ascii="Trebuchet MS" w:hAnsi="Trebuchet MS"/>
        </w:rPr>
      </w:pPr>
      <w:r w:rsidRPr="00DD64A3">
        <w:rPr>
          <w:rFonts w:ascii="Trebuchet MS" w:hAnsi="Trebuchet MS"/>
        </w:rPr>
        <w:t>Monitor the impact of interventions and adjust provision accordingly</w:t>
      </w:r>
    </w:p>
    <w:p w:rsidR="00AD0993" w:rsidRPr="00DD64A3" w:rsidRDefault="00AD0993" w:rsidP="002D69C3">
      <w:pPr>
        <w:numPr>
          <w:ilvl w:val="0"/>
          <w:numId w:val="7"/>
        </w:numPr>
        <w:spacing w:after="0"/>
        <w:rPr>
          <w:rFonts w:ascii="Trebuchet MS" w:hAnsi="Trebuchet MS"/>
        </w:rPr>
      </w:pPr>
      <w:r w:rsidRPr="00DD64A3">
        <w:rPr>
          <w:rFonts w:ascii="Trebuchet MS" w:hAnsi="Trebuchet MS"/>
        </w:rPr>
        <w:t>Supporting the Assessment Lead to ensure that assessment systems are consistent, accurate and used effectively by staff</w:t>
      </w:r>
    </w:p>
    <w:p w:rsidR="00AD0993" w:rsidRPr="00DD64A3" w:rsidRDefault="00AD0993" w:rsidP="00AD0993">
      <w:pPr>
        <w:ind w:left="720"/>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 xml:space="preserve">5. Staff Development and Professional Culture </w:t>
      </w:r>
    </w:p>
    <w:p w:rsidR="00AD0993" w:rsidRPr="00DD64A3" w:rsidRDefault="00AD0993" w:rsidP="00AD0993">
      <w:pPr>
        <w:tabs>
          <w:tab w:val="num" w:pos="720"/>
        </w:tabs>
        <w:rPr>
          <w:rFonts w:ascii="Trebuchet MS" w:hAnsi="Trebuchet MS"/>
        </w:rPr>
      </w:pPr>
      <w:r w:rsidRPr="00DD64A3">
        <w:rPr>
          <w:rFonts w:ascii="Trebuchet MS" w:hAnsi="Trebuchet MS"/>
        </w:rPr>
        <w:t>The Deputy Headteacher is accountable for:</w:t>
      </w:r>
    </w:p>
    <w:p w:rsidR="00AD0993" w:rsidRPr="00DD64A3" w:rsidRDefault="00AD0993" w:rsidP="002D69C3">
      <w:pPr>
        <w:pStyle w:val="ListParagraph"/>
        <w:numPr>
          <w:ilvl w:val="0"/>
          <w:numId w:val="16"/>
        </w:numPr>
        <w:tabs>
          <w:tab w:val="num" w:pos="720"/>
        </w:tabs>
        <w:spacing w:after="0"/>
        <w:rPr>
          <w:rFonts w:ascii="Trebuchet MS" w:hAnsi="Trebuchet MS"/>
        </w:rPr>
      </w:pPr>
      <w:r w:rsidRPr="00DD64A3">
        <w:rPr>
          <w:rFonts w:ascii="Trebuchet MS" w:hAnsi="Trebuchet MS"/>
        </w:rPr>
        <w:t>High-quality professional development that improves classroom practice</w:t>
      </w:r>
    </w:p>
    <w:p w:rsidR="00AD0993" w:rsidRPr="00DD64A3" w:rsidRDefault="00AD0993" w:rsidP="002D69C3">
      <w:pPr>
        <w:numPr>
          <w:ilvl w:val="0"/>
          <w:numId w:val="8"/>
        </w:numPr>
        <w:spacing w:after="0"/>
        <w:rPr>
          <w:rFonts w:ascii="Trebuchet MS" w:hAnsi="Trebuchet MS"/>
        </w:rPr>
      </w:pPr>
      <w:r w:rsidRPr="00DD64A3">
        <w:rPr>
          <w:rFonts w:ascii="Trebuchet MS" w:hAnsi="Trebuchet MS"/>
        </w:rPr>
        <w:t xml:space="preserve">Measurable </w:t>
      </w:r>
      <w:r w:rsidRPr="00DD64A3">
        <w:rPr>
          <w:rFonts w:ascii="Trebuchet MS" w:hAnsi="Trebuchet MS"/>
          <w:bCs/>
        </w:rPr>
        <w:t>staff development impact</w:t>
      </w:r>
      <w:r w:rsidRPr="00DD64A3">
        <w:rPr>
          <w:rFonts w:ascii="Trebuchet MS" w:hAnsi="Trebuchet MS"/>
        </w:rPr>
        <w:t xml:space="preserve"> on teaching quality and pupil outcomes</w:t>
      </w:r>
    </w:p>
    <w:p w:rsidR="00AD0993" w:rsidRPr="00DD64A3" w:rsidRDefault="00AD0993" w:rsidP="002D69C3">
      <w:pPr>
        <w:numPr>
          <w:ilvl w:val="0"/>
          <w:numId w:val="8"/>
        </w:numPr>
        <w:spacing w:after="0"/>
        <w:rPr>
          <w:rFonts w:ascii="Trebuchet MS" w:hAnsi="Trebuchet MS"/>
        </w:rPr>
      </w:pPr>
      <w:r w:rsidRPr="00DD64A3">
        <w:rPr>
          <w:rFonts w:ascii="Trebuchet MS" w:hAnsi="Trebuchet MS"/>
        </w:rPr>
        <w:t>A culture of high expectations, collaboration and continuous improvement</w:t>
      </w:r>
    </w:p>
    <w:p w:rsidR="00AD0993" w:rsidRPr="00DD64A3" w:rsidRDefault="00AF0682" w:rsidP="002D69C3">
      <w:pPr>
        <w:numPr>
          <w:ilvl w:val="0"/>
          <w:numId w:val="9"/>
        </w:numPr>
        <w:spacing w:after="0"/>
        <w:rPr>
          <w:rFonts w:ascii="Trebuchet MS" w:hAnsi="Trebuchet MS"/>
        </w:rPr>
      </w:pPr>
      <w:r w:rsidRPr="00DD64A3">
        <w:rPr>
          <w:rFonts w:ascii="Trebuchet MS" w:hAnsi="Trebuchet MS"/>
          <w:bCs/>
        </w:rPr>
        <w:t>Supporting the Headteacher</w:t>
      </w:r>
      <w:r w:rsidRPr="00DD64A3">
        <w:rPr>
          <w:rFonts w:ascii="Trebuchet MS" w:hAnsi="Trebuchet MS"/>
          <w:b/>
          <w:bCs/>
        </w:rPr>
        <w:t xml:space="preserve"> </w:t>
      </w:r>
      <w:r w:rsidRPr="00DD64A3">
        <w:rPr>
          <w:rFonts w:ascii="Trebuchet MS" w:hAnsi="Trebuchet MS"/>
          <w:bCs/>
        </w:rPr>
        <w:t xml:space="preserve">to </w:t>
      </w:r>
      <w:r w:rsidRPr="00DD64A3">
        <w:rPr>
          <w:rFonts w:ascii="Trebuchet MS" w:hAnsi="Trebuchet MS"/>
        </w:rPr>
        <w:t>d</w:t>
      </w:r>
      <w:r w:rsidR="00AD0993" w:rsidRPr="00DD64A3">
        <w:rPr>
          <w:rFonts w:ascii="Trebuchet MS" w:hAnsi="Trebuchet MS"/>
        </w:rPr>
        <w:t>esign and deliver a coherent CPD programme aligned to school priorities</w:t>
      </w:r>
    </w:p>
    <w:p w:rsidR="00AD0993" w:rsidRPr="00DD64A3" w:rsidRDefault="00AD0993" w:rsidP="002D69C3">
      <w:pPr>
        <w:numPr>
          <w:ilvl w:val="0"/>
          <w:numId w:val="9"/>
        </w:numPr>
        <w:spacing w:after="0"/>
        <w:rPr>
          <w:rFonts w:ascii="Trebuchet MS" w:hAnsi="Trebuchet MS"/>
        </w:rPr>
      </w:pPr>
      <w:r w:rsidRPr="00DD64A3">
        <w:rPr>
          <w:rFonts w:ascii="Trebuchet MS" w:hAnsi="Trebuchet MS"/>
        </w:rPr>
        <w:t>Us</w:t>
      </w:r>
      <w:r w:rsidR="00AF0682" w:rsidRPr="00DD64A3">
        <w:rPr>
          <w:rFonts w:ascii="Trebuchet MS" w:hAnsi="Trebuchet MS"/>
        </w:rPr>
        <w:t>ing</w:t>
      </w:r>
      <w:r w:rsidRPr="00DD64A3">
        <w:rPr>
          <w:rFonts w:ascii="Trebuchet MS" w:hAnsi="Trebuchet MS"/>
        </w:rPr>
        <w:t xml:space="preserve"> instructional coaching and mentoring to improve teaching practice</w:t>
      </w:r>
    </w:p>
    <w:p w:rsidR="00AD0993" w:rsidRPr="00DD64A3" w:rsidRDefault="00AF0682" w:rsidP="002D69C3">
      <w:pPr>
        <w:numPr>
          <w:ilvl w:val="0"/>
          <w:numId w:val="9"/>
        </w:numPr>
        <w:spacing w:after="0"/>
        <w:rPr>
          <w:rFonts w:ascii="Trebuchet MS" w:hAnsi="Trebuchet MS"/>
        </w:rPr>
      </w:pPr>
      <w:r w:rsidRPr="00DD64A3">
        <w:rPr>
          <w:rFonts w:ascii="Trebuchet MS" w:hAnsi="Trebuchet MS"/>
          <w:bCs/>
        </w:rPr>
        <w:t>Supporting the Headteacher</w:t>
      </w:r>
      <w:r w:rsidRPr="00DD64A3">
        <w:rPr>
          <w:rFonts w:ascii="Trebuchet MS" w:hAnsi="Trebuchet MS"/>
          <w:b/>
          <w:bCs/>
        </w:rPr>
        <w:t xml:space="preserve"> </w:t>
      </w:r>
      <w:r w:rsidRPr="00DD64A3">
        <w:rPr>
          <w:rFonts w:ascii="Trebuchet MS" w:hAnsi="Trebuchet MS"/>
          <w:bCs/>
        </w:rPr>
        <w:t>to e</w:t>
      </w:r>
      <w:r w:rsidR="00AD0993" w:rsidRPr="00DD64A3">
        <w:rPr>
          <w:rFonts w:ascii="Trebuchet MS" w:hAnsi="Trebuchet MS"/>
        </w:rPr>
        <w:t>valuate the impact of CPD through changes in teaching, work quality and pupil outcomes</w:t>
      </w:r>
    </w:p>
    <w:p w:rsidR="00AD0993" w:rsidRPr="00DD64A3" w:rsidRDefault="00AD0993" w:rsidP="002D69C3">
      <w:pPr>
        <w:numPr>
          <w:ilvl w:val="0"/>
          <w:numId w:val="9"/>
        </w:numPr>
        <w:spacing w:after="0"/>
        <w:rPr>
          <w:rFonts w:ascii="Trebuchet MS" w:hAnsi="Trebuchet MS"/>
        </w:rPr>
      </w:pPr>
      <w:r w:rsidRPr="00DD64A3">
        <w:rPr>
          <w:rFonts w:ascii="Trebuchet MS" w:hAnsi="Trebuchet MS"/>
        </w:rPr>
        <w:t>Develop</w:t>
      </w:r>
      <w:r w:rsidR="00AF0682" w:rsidRPr="00DD64A3">
        <w:rPr>
          <w:rFonts w:ascii="Trebuchet MS" w:hAnsi="Trebuchet MS"/>
        </w:rPr>
        <w:t>ing</w:t>
      </w:r>
      <w:r w:rsidRPr="00DD64A3">
        <w:rPr>
          <w:rFonts w:ascii="Trebuchet MS" w:hAnsi="Trebuchet MS"/>
        </w:rPr>
        <w:t xml:space="preserve"> middle leaders to effectively lead curriculum areas and monitor impact</w:t>
      </w:r>
    </w:p>
    <w:p w:rsidR="00AD0993" w:rsidRPr="00DD64A3" w:rsidRDefault="00AF0682" w:rsidP="002D69C3">
      <w:pPr>
        <w:numPr>
          <w:ilvl w:val="0"/>
          <w:numId w:val="9"/>
        </w:numPr>
        <w:spacing w:after="0"/>
        <w:rPr>
          <w:rFonts w:ascii="Trebuchet MS" w:hAnsi="Trebuchet MS"/>
        </w:rPr>
      </w:pPr>
      <w:r w:rsidRPr="00DD64A3">
        <w:rPr>
          <w:rFonts w:ascii="Trebuchet MS" w:hAnsi="Trebuchet MS"/>
          <w:bCs/>
        </w:rPr>
        <w:t>Supporting the Headteacher</w:t>
      </w:r>
      <w:r w:rsidRPr="00DD64A3">
        <w:rPr>
          <w:rFonts w:ascii="Trebuchet MS" w:hAnsi="Trebuchet MS"/>
          <w:b/>
          <w:bCs/>
        </w:rPr>
        <w:t xml:space="preserve"> </w:t>
      </w:r>
      <w:r w:rsidRPr="00DD64A3">
        <w:rPr>
          <w:rFonts w:ascii="Trebuchet MS" w:hAnsi="Trebuchet MS"/>
          <w:bCs/>
        </w:rPr>
        <w:t xml:space="preserve">to </w:t>
      </w:r>
      <w:r w:rsidRPr="00DD64A3">
        <w:rPr>
          <w:rFonts w:ascii="Trebuchet MS" w:hAnsi="Trebuchet MS"/>
        </w:rPr>
        <w:t>p</w:t>
      </w:r>
      <w:r w:rsidR="00AD0993" w:rsidRPr="00DD64A3">
        <w:rPr>
          <w:rFonts w:ascii="Trebuchet MS" w:hAnsi="Trebuchet MS"/>
        </w:rPr>
        <w:t>romote a professional culture where staff are supported and challenged</w:t>
      </w:r>
    </w:p>
    <w:p w:rsidR="002D69C3" w:rsidRPr="00DD64A3" w:rsidRDefault="002D69C3" w:rsidP="002D69C3">
      <w:pPr>
        <w:numPr>
          <w:ilvl w:val="0"/>
          <w:numId w:val="9"/>
        </w:numPr>
        <w:spacing w:before="100" w:beforeAutospacing="1" w:after="0" w:line="240" w:lineRule="auto"/>
        <w:rPr>
          <w:rFonts w:ascii="Trebuchet MS" w:eastAsia="Times New Roman" w:hAnsi="Trebuchet MS" w:cs="Times New Roman"/>
          <w:lang w:eastAsia="en-GB"/>
        </w:rPr>
      </w:pPr>
      <w:r w:rsidRPr="00DD64A3">
        <w:rPr>
          <w:rFonts w:ascii="Trebuchet MS" w:eastAsia="Times New Roman" w:hAnsi="Trebuchet MS" w:cs="Times New Roman"/>
          <w:lang w:eastAsia="en-GB"/>
        </w:rPr>
        <w:t>Promote efficient working practices to support staff wellbeing and workload</w:t>
      </w:r>
    </w:p>
    <w:p w:rsidR="002D69C3" w:rsidRPr="00DD64A3" w:rsidRDefault="002D69C3" w:rsidP="002D69C3">
      <w:pPr>
        <w:spacing w:after="0" w:line="240" w:lineRule="auto"/>
        <w:rPr>
          <w:rFonts w:ascii="Trebuchet MS" w:eastAsia="Times New Roman" w:hAnsi="Trebuchet MS" w:cs="Times New Roman"/>
          <w:sz w:val="24"/>
          <w:szCs w:val="24"/>
          <w:lang w:eastAsia="en-GB"/>
        </w:rPr>
      </w:pPr>
    </w:p>
    <w:p w:rsidR="002D69C3" w:rsidRPr="00DD64A3" w:rsidRDefault="002D69C3" w:rsidP="002D69C3">
      <w:pPr>
        <w:ind w:left="720"/>
        <w:rPr>
          <w:rFonts w:ascii="Trebuchet MS" w:hAnsi="Trebuchet MS"/>
        </w:rPr>
      </w:pPr>
    </w:p>
    <w:p w:rsidR="00AD0993" w:rsidRPr="00DD64A3" w:rsidRDefault="00AD0993" w:rsidP="00AD0993">
      <w:pPr>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6. Behaviour, Attitudes and Personal Development</w:t>
      </w:r>
    </w:p>
    <w:p w:rsidR="00AD0993" w:rsidRPr="00DD64A3" w:rsidRDefault="00AD0993" w:rsidP="00AD0993">
      <w:pPr>
        <w:rPr>
          <w:rFonts w:ascii="Trebuchet MS" w:hAnsi="Trebuchet MS"/>
        </w:rPr>
      </w:pPr>
      <w:r w:rsidRPr="00DD64A3">
        <w:rPr>
          <w:rFonts w:ascii="Trebuchet MS" w:hAnsi="Trebuchet MS"/>
        </w:rPr>
        <w:t>The Deputy Headteacher is accountable for</w:t>
      </w:r>
      <w:r w:rsidR="00AF0682" w:rsidRPr="00DD64A3">
        <w:rPr>
          <w:rFonts w:ascii="Trebuchet MS" w:hAnsi="Trebuchet MS"/>
        </w:rPr>
        <w:t>:</w:t>
      </w:r>
    </w:p>
    <w:p w:rsidR="00AD0993" w:rsidRPr="00DD64A3" w:rsidRDefault="00AF0682" w:rsidP="002D69C3">
      <w:pPr>
        <w:numPr>
          <w:ilvl w:val="0"/>
          <w:numId w:val="10"/>
        </w:numPr>
        <w:spacing w:after="0"/>
        <w:rPr>
          <w:rFonts w:ascii="Trebuchet MS" w:hAnsi="Trebuchet MS"/>
        </w:rPr>
      </w:pPr>
      <w:r w:rsidRPr="00DD64A3">
        <w:rPr>
          <w:rFonts w:ascii="Trebuchet MS" w:hAnsi="Trebuchet MS"/>
        </w:rPr>
        <w:t>Supporting the Senior Leadership Team to embed a</w:t>
      </w:r>
      <w:r w:rsidR="00AD0993" w:rsidRPr="00DD64A3">
        <w:rPr>
          <w:rFonts w:ascii="Trebuchet MS" w:hAnsi="Trebuchet MS"/>
        </w:rPr>
        <w:t xml:space="preserve"> consistent and positive behaviour culture</w:t>
      </w:r>
    </w:p>
    <w:p w:rsidR="00AD0993" w:rsidRPr="00DD64A3" w:rsidRDefault="00AF0682" w:rsidP="002D69C3">
      <w:pPr>
        <w:numPr>
          <w:ilvl w:val="0"/>
          <w:numId w:val="10"/>
        </w:numPr>
        <w:spacing w:after="0"/>
        <w:rPr>
          <w:rFonts w:ascii="Trebuchet MS" w:hAnsi="Trebuchet MS"/>
        </w:rPr>
      </w:pPr>
      <w:r w:rsidRPr="00DD64A3">
        <w:rPr>
          <w:rFonts w:ascii="Trebuchet MS" w:hAnsi="Trebuchet MS"/>
        </w:rPr>
        <w:t>Supporting the Senior Leadership Team to consistently embed h</w:t>
      </w:r>
      <w:r w:rsidR="00AD0993" w:rsidRPr="00DD64A3">
        <w:rPr>
          <w:rFonts w:ascii="Trebuchet MS" w:hAnsi="Trebuchet MS"/>
        </w:rPr>
        <w:t>igh levels of pupil engagement, attendance and readiness to learn</w:t>
      </w:r>
    </w:p>
    <w:p w:rsidR="00AD0993" w:rsidRPr="00DD64A3" w:rsidRDefault="00AF0682" w:rsidP="002D69C3">
      <w:pPr>
        <w:numPr>
          <w:ilvl w:val="0"/>
          <w:numId w:val="10"/>
        </w:numPr>
        <w:spacing w:after="0"/>
        <w:rPr>
          <w:rFonts w:ascii="Trebuchet MS" w:hAnsi="Trebuchet MS"/>
        </w:rPr>
      </w:pPr>
      <w:r w:rsidRPr="00DD64A3">
        <w:rPr>
          <w:rFonts w:ascii="Trebuchet MS" w:hAnsi="Trebuchet MS"/>
        </w:rPr>
        <w:t>Leading on the s</w:t>
      </w:r>
      <w:r w:rsidR="00AD0993" w:rsidRPr="00DD64A3">
        <w:rPr>
          <w:rFonts w:ascii="Trebuchet MS" w:hAnsi="Trebuchet MS"/>
        </w:rPr>
        <w:t>trong provision for pupils’ personal development</w:t>
      </w:r>
    </w:p>
    <w:p w:rsidR="00AD0993" w:rsidRPr="00DD64A3" w:rsidRDefault="00AF0682" w:rsidP="002D69C3">
      <w:pPr>
        <w:numPr>
          <w:ilvl w:val="0"/>
          <w:numId w:val="11"/>
        </w:numPr>
        <w:spacing w:after="0"/>
        <w:rPr>
          <w:rFonts w:ascii="Trebuchet MS" w:hAnsi="Trebuchet MS"/>
        </w:rPr>
      </w:pPr>
      <w:r w:rsidRPr="00DD64A3">
        <w:rPr>
          <w:rFonts w:ascii="Trebuchet MS" w:hAnsi="Trebuchet MS"/>
          <w:bCs/>
        </w:rPr>
        <w:t>Supporting the Headteacher to</w:t>
      </w:r>
      <w:r w:rsidRPr="00DD64A3">
        <w:rPr>
          <w:rFonts w:ascii="Trebuchet MS" w:hAnsi="Trebuchet MS"/>
          <w:b/>
          <w:bCs/>
        </w:rPr>
        <w:t xml:space="preserve"> </w:t>
      </w:r>
      <w:r w:rsidRPr="00DD64A3">
        <w:rPr>
          <w:rFonts w:ascii="Trebuchet MS" w:hAnsi="Trebuchet MS"/>
        </w:rPr>
        <w:t>m</w:t>
      </w:r>
      <w:r w:rsidR="00AD0993" w:rsidRPr="00DD64A3">
        <w:rPr>
          <w:rFonts w:ascii="Trebuchet MS" w:hAnsi="Trebuchet MS"/>
        </w:rPr>
        <w:t>onitor behaviour, attendance and wellbeing data and act on trends</w:t>
      </w:r>
    </w:p>
    <w:p w:rsidR="00AD0993" w:rsidRPr="00DD64A3" w:rsidRDefault="00AF0682" w:rsidP="002D69C3">
      <w:pPr>
        <w:numPr>
          <w:ilvl w:val="0"/>
          <w:numId w:val="11"/>
        </w:numPr>
        <w:spacing w:after="0"/>
        <w:rPr>
          <w:rFonts w:ascii="Trebuchet MS" w:hAnsi="Trebuchet MS"/>
        </w:rPr>
      </w:pPr>
      <w:r w:rsidRPr="00DD64A3">
        <w:rPr>
          <w:rFonts w:ascii="Trebuchet MS" w:hAnsi="Trebuchet MS"/>
        </w:rPr>
        <w:t>Supporting the Headteacher in s</w:t>
      </w:r>
      <w:r w:rsidR="00AD0993" w:rsidRPr="00DD64A3">
        <w:rPr>
          <w:rFonts w:ascii="Trebuchet MS" w:hAnsi="Trebuchet MS"/>
        </w:rPr>
        <w:t>ecur</w:t>
      </w:r>
      <w:r w:rsidRPr="00DD64A3">
        <w:rPr>
          <w:rFonts w:ascii="Trebuchet MS" w:hAnsi="Trebuchet MS"/>
        </w:rPr>
        <w:t>ing</w:t>
      </w:r>
      <w:r w:rsidR="00AD0993" w:rsidRPr="00DD64A3">
        <w:rPr>
          <w:rFonts w:ascii="Trebuchet MS" w:hAnsi="Trebuchet MS"/>
        </w:rPr>
        <w:t xml:space="preserve"> consistent implementation of behaviour policies</w:t>
      </w:r>
    </w:p>
    <w:p w:rsidR="00AD0993" w:rsidRPr="00DD64A3" w:rsidRDefault="00AD0993" w:rsidP="002D69C3">
      <w:pPr>
        <w:numPr>
          <w:ilvl w:val="0"/>
          <w:numId w:val="11"/>
        </w:numPr>
        <w:spacing w:after="0"/>
        <w:rPr>
          <w:rFonts w:ascii="Trebuchet MS" w:hAnsi="Trebuchet MS"/>
        </w:rPr>
      </w:pPr>
      <w:r w:rsidRPr="00DD64A3">
        <w:rPr>
          <w:rFonts w:ascii="Trebuchet MS" w:hAnsi="Trebuchet MS"/>
        </w:rPr>
        <w:t>Support</w:t>
      </w:r>
      <w:r w:rsidR="00AF0682" w:rsidRPr="00DD64A3">
        <w:rPr>
          <w:rFonts w:ascii="Trebuchet MS" w:hAnsi="Trebuchet MS"/>
        </w:rPr>
        <w:t>ing</w:t>
      </w:r>
      <w:r w:rsidRPr="00DD64A3">
        <w:rPr>
          <w:rFonts w:ascii="Trebuchet MS" w:hAnsi="Trebuchet MS"/>
        </w:rPr>
        <w:t xml:space="preserve"> staff in </w:t>
      </w:r>
      <w:r w:rsidR="00AF0682" w:rsidRPr="00DD64A3">
        <w:rPr>
          <w:rFonts w:ascii="Trebuchet MS" w:hAnsi="Trebuchet MS"/>
        </w:rPr>
        <w:t xml:space="preserve">consistently </w:t>
      </w:r>
      <w:r w:rsidRPr="00DD64A3">
        <w:rPr>
          <w:rFonts w:ascii="Trebuchet MS" w:hAnsi="Trebuchet MS"/>
        </w:rPr>
        <w:t>maintaining high expectations and positive relationships</w:t>
      </w:r>
      <w:r w:rsidR="00AF0682" w:rsidRPr="00DD64A3">
        <w:rPr>
          <w:rFonts w:ascii="Trebuchet MS" w:hAnsi="Trebuchet MS"/>
        </w:rPr>
        <w:t xml:space="preserve"> with pupils, parents, staff and all stakeholders</w:t>
      </w:r>
    </w:p>
    <w:p w:rsidR="00AD0993" w:rsidRPr="00DD64A3" w:rsidRDefault="00AD0993" w:rsidP="00AD0993">
      <w:pPr>
        <w:numPr>
          <w:ilvl w:val="0"/>
          <w:numId w:val="11"/>
        </w:numPr>
        <w:rPr>
          <w:rFonts w:ascii="Trebuchet MS" w:hAnsi="Trebuchet MS"/>
        </w:rPr>
      </w:pPr>
      <w:r w:rsidRPr="00DD64A3">
        <w:rPr>
          <w:rFonts w:ascii="Trebuchet MS" w:hAnsi="Trebuchet MS"/>
        </w:rPr>
        <w:t>Ensur</w:t>
      </w:r>
      <w:r w:rsidR="00AF0682" w:rsidRPr="00DD64A3">
        <w:rPr>
          <w:rFonts w:ascii="Trebuchet MS" w:hAnsi="Trebuchet MS"/>
        </w:rPr>
        <w:t>ing</w:t>
      </w:r>
      <w:r w:rsidRPr="00DD64A3">
        <w:rPr>
          <w:rFonts w:ascii="Trebuchet MS" w:hAnsi="Trebuchet MS"/>
        </w:rPr>
        <w:t xml:space="preserve"> pupils access a broad range of enrichment and personal development opportunities</w:t>
      </w:r>
    </w:p>
    <w:p w:rsidR="00AD0993" w:rsidRPr="00DD64A3" w:rsidRDefault="00AD0993" w:rsidP="00AD0993">
      <w:pPr>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7. Leadership and Management of Staff</w:t>
      </w:r>
    </w:p>
    <w:p w:rsidR="00AD0993" w:rsidRPr="00DD64A3" w:rsidRDefault="00AD0993" w:rsidP="00AD0993">
      <w:pPr>
        <w:rPr>
          <w:rFonts w:ascii="Trebuchet MS" w:hAnsi="Trebuchet MS"/>
        </w:rPr>
      </w:pPr>
      <w:r w:rsidRPr="00DD64A3">
        <w:rPr>
          <w:rFonts w:ascii="Trebuchet MS" w:hAnsi="Trebuchet MS"/>
        </w:rPr>
        <w:t>The Deputy Headteacher is accountable for:</w:t>
      </w:r>
    </w:p>
    <w:p w:rsidR="00AD0993" w:rsidRPr="00DD64A3" w:rsidRDefault="00AD0993" w:rsidP="002D69C3">
      <w:pPr>
        <w:numPr>
          <w:ilvl w:val="0"/>
          <w:numId w:val="12"/>
        </w:numPr>
        <w:spacing w:after="0"/>
        <w:rPr>
          <w:rFonts w:ascii="Trebuchet MS" w:hAnsi="Trebuchet MS"/>
        </w:rPr>
      </w:pPr>
      <w:r w:rsidRPr="00DD64A3">
        <w:rPr>
          <w:rFonts w:ascii="Trebuchet MS" w:hAnsi="Trebuchet MS"/>
        </w:rPr>
        <w:t>The quality of teaching delivered by staff they line manage</w:t>
      </w:r>
    </w:p>
    <w:p w:rsidR="00AD0993" w:rsidRPr="00DD64A3" w:rsidRDefault="00AD0993" w:rsidP="002D69C3">
      <w:pPr>
        <w:numPr>
          <w:ilvl w:val="0"/>
          <w:numId w:val="12"/>
        </w:numPr>
        <w:spacing w:after="0"/>
        <w:rPr>
          <w:rFonts w:ascii="Trebuchet MS" w:hAnsi="Trebuchet MS"/>
        </w:rPr>
      </w:pPr>
      <w:r w:rsidRPr="00DD64A3">
        <w:rPr>
          <w:rFonts w:ascii="Trebuchet MS" w:hAnsi="Trebuchet MS"/>
        </w:rPr>
        <w:t>The effectiveness of middle leadership</w:t>
      </w:r>
    </w:p>
    <w:p w:rsidR="00AD0993" w:rsidRPr="00DD64A3" w:rsidRDefault="00AF0682" w:rsidP="002D69C3">
      <w:pPr>
        <w:numPr>
          <w:ilvl w:val="0"/>
          <w:numId w:val="13"/>
        </w:numPr>
        <w:spacing w:after="0"/>
        <w:rPr>
          <w:rFonts w:ascii="Trebuchet MS" w:hAnsi="Trebuchet MS"/>
        </w:rPr>
      </w:pPr>
      <w:r w:rsidRPr="00DD64A3">
        <w:rPr>
          <w:rFonts w:ascii="Trebuchet MS" w:hAnsi="Trebuchet MS"/>
        </w:rPr>
        <w:t>Supporting the Headteacher to h</w:t>
      </w:r>
      <w:r w:rsidR="00AD0993" w:rsidRPr="00DD64A3">
        <w:rPr>
          <w:rFonts w:ascii="Trebuchet MS" w:hAnsi="Trebuchet MS"/>
        </w:rPr>
        <w:t>old staff and leaders to account through regular review meetings</w:t>
      </w:r>
    </w:p>
    <w:p w:rsidR="00AD0993" w:rsidRPr="00DD64A3" w:rsidRDefault="00AF0682" w:rsidP="002D69C3">
      <w:pPr>
        <w:numPr>
          <w:ilvl w:val="0"/>
          <w:numId w:val="13"/>
        </w:numPr>
        <w:spacing w:after="0"/>
        <w:rPr>
          <w:rFonts w:ascii="Trebuchet MS" w:hAnsi="Trebuchet MS"/>
        </w:rPr>
      </w:pPr>
      <w:r w:rsidRPr="00DD64A3">
        <w:rPr>
          <w:rFonts w:ascii="Trebuchet MS" w:hAnsi="Trebuchet MS"/>
        </w:rPr>
        <w:t>Supporting the Headteacher in t</w:t>
      </w:r>
      <w:r w:rsidR="00AD0993" w:rsidRPr="00DD64A3">
        <w:rPr>
          <w:rFonts w:ascii="Trebuchet MS" w:hAnsi="Trebuchet MS"/>
        </w:rPr>
        <w:t>ak</w:t>
      </w:r>
      <w:r w:rsidRPr="00DD64A3">
        <w:rPr>
          <w:rFonts w:ascii="Trebuchet MS" w:hAnsi="Trebuchet MS"/>
        </w:rPr>
        <w:t>ing</w:t>
      </w:r>
      <w:r w:rsidR="00AD0993" w:rsidRPr="00DD64A3">
        <w:rPr>
          <w:rFonts w:ascii="Trebuchet MS" w:hAnsi="Trebuchet MS"/>
        </w:rPr>
        <w:t xml:space="preserve"> decisive and timely action where standards are not met</w:t>
      </w:r>
    </w:p>
    <w:p w:rsidR="00AD0993" w:rsidRPr="00DD64A3" w:rsidRDefault="00AD0993" w:rsidP="002D69C3">
      <w:pPr>
        <w:numPr>
          <w:ilvl w:val="0"/>
          <w:numId w:val="13"/>
        </w:numPr>
        <w:spacing w:after="0"/>
        <w:rPr>
          <w:rFonts w:ascii="Trebuchet MS" w:hAnsi="Trebuchet MS"/>
        </w:rPr>
      </w:pPr>
      <w:r w:rsidRPr="00DD64A3">
        <w:rPr>
          <w:rFonts w:ascii="Trebuchet MS" w:hAnsi="Trebuchet MS"/>
        </w:rPr>
        <w:t>Support</w:t>
      </w:r>
      <w:r w:rsidR="00AF0682" w:rsidRPr="00DD64A3">
        <w:rPr>
          <w:rFonts w:ascii="Trebuchet MS" w:hAnsi="Trebuchet MS"/>
        </w:rPr>
        <w:t>ing the</w:t>
      </w:r>
      <w:r w:rsidRPr="00DD64A3">
        <w:rPr>
          <w:rFonts w:ascii="Trebuchet MS" w:hAnsi="Trebuchet MS"/>
        </w:rPr>
        <w:t xml:space="preserve"> recruitment, retention and development of high-quality staff</w:t>
      </w:r>
    </w:p>
    <w:p w:rsidR="002D69C3" w:rsidRPr="00DD64A3" w:rsidRDefault="002D69C3" w:rsidP="002D69C3">
      <w:pPr>
        <w:numPr>
          <w:ilvl w:val="0"/>
          <w:numId w:val="13"/>
        </w:numPr>
        <w:spacing w:after="0"/>
        <w:rPr>
          <w:rFonts w:ascii="Trebuchet MS" w:hAnsi="Trebuchet MS"/>
        </w:rPr>
      </w:pPr>
      <w:r w:rsidRPr="00DD64A3">
        <w:rPr>
          <w:rFonts w:ascii="Trebuchet MS" w:hAnsi="Trebuchet MS"/>
        </w:rPr>
        <w:t>Support staff wellbeing by ensuring expectations are clear, manageable and focused on impact</w:t>
      </w:r>
    </w:p>
    <w:p w:rsidR="00AD0993" w:rsidRPr="00DD64A3" w:rsidRDefault="00AD0993" w:rsidP="00AD0993">
      <w:pPr>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8. Accountability and Governance</w:t>
      </w:r>
    </w:p>
    <w:p w:rsidR="00AD0993" w:rsidRPr="00DD64A3" w:rsidRDefault="00AD0993" w:rsidP="002D69C3">
      <w:pPr>
        <w:numPr>
          <w:ilvl w:val="0"/>
          <w:numId w:val="14"/>
        </w:numPr>
        <w:spacing w:after="0"/>
        <w:rPr>
          <w:rFonts w:ascii="Trebuchet MS" w:hAnsi="Trebuchet MS"/>
        </w:rPr>
      </w:pPr>
      <w:r w:rsidRPr="00DD64A3">
        <w:rPr>
          <w:rFonts w:ascii="Trebuchet MS" w:hAnsi="Trebuchet MS"/>
        </w:rPr>
        <w:t>Secure and evidence accurate, evaluative self-assessment aligned to Ofsted expectations</w:t>
      </w:r>
    </w:p>
    <w:p w:rsidR="00AD0993" w:rsidRPr="00DD64A3" w:rsidRDefault="00AD0993" w:rsidP="002D69C3">
      <w:pPr>
        <w:numPr>
          <w:ilvl w:val="0"/>
          <w:numId w:val="14"/>
        </w:numPr>
        <w:spacing w:after="0"/>
        <w:rPr>
          <w:rFonts w:ascii="Trebuchet MS" w:hAnsi="Trebuchet MS"/>
        </w:rPr>
      </w:pPr>
      <w:r w:rsidRPr="00DD64A3">
        <w:rPr>
          <w:rFonts w:ascii="Trebuchet MS" w:hAnsi="Trebuchet MS"/>
        </w:rPr>
        <w:t>Ensure all aspects of provision are inspection-ready with clear evidence of impact</w:t>
      </w:r>
    </w:p>
    <w:p w:rsidR="00AD0993" w:rsidRPr="00DD64A3" w:rsidRDefault="00AD0993" w:rsidP="002D69C3">
      <w:pPr>
        <w:numPr>
          <w:ilvl w:val="0"/>
          <w:numId w:val="14"/>
        </w:numPr>
        <w:spacing w:after="0"/>
        <w:rPr>
          <w:rFonts w:ascii="Trebuchet MS" w:hAnsi="Trebuchet MS"/>
        </w:rPr>
      </w:pPr>
      <w:r w:rsidRPr="00DD64A3">
        <w:rPr>
          <w:rFonts w:ascii="Trebuchet MS" w:hAnsi="Trebuchet MS"/>
        </w:rPr>
        <w:t xml:space="preserve">Provide concise, accurate and evaluative reports </w:t>
      </w:r>
      <w:r w:rsidR="00AF0682" w:rsidRPr="00DD64A3">
        <w:rPr>
          <w:rFonts w:ascii="Trebuchet MS" w:hAnsi="Trebuchet MS"/>
        </w:rPr>
        <w:t>as required</w:t>
      </w:r>
    </w:p>
    <w:p w:rsidR="00AF0682" w:rsidRPr="00DD64A3" w:rsidRDefault="00AF0682" w:rsidP="00AF0682">
      <w:pPr>
        <w:ind w:left="720"/>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9. Safeguarding</w:t>
      </w:r>
    </w:p>
    <w:p w:rsidR="00AD0993" w:rsidRPr="00DD64A3" w:rsidRDefault="00AD0993" w:rsidP="002D69C3">
      <w:pPr>
        <w:numPr>
          <w:ilvl w:val="0"/>
          <w:numId w:val="15"/>
        </w:numPr>
        <w:spacing w:after="0"/>
        <w:rPr>
          <w:rFonts w:ascii="Trebuchet MS" w:hAnsi="Trebuchet MS"/>
        </w:rPr>
      </w:pPr>
      <w:r w:rsidRPr="00DD64A3">
        <w:rPr>
          <w:rFonts w:ascii="Trebuchet MS" w:hAnsi="Trebuchet MS"/>
        </w:rPr>
        <w:t>Act as Deputy Designated Safeguarding Lead</w:t>
      </w:r>
    </w:p>
    <w:p w:rsidR="00AD0993" w:rsidRPr="00DD64A3" w:rsidRDefault="00AD0993" w:rsidP="002D69C3">
      <w:pPr>
        <w:numPr>
          <w:ilvl w:val="0"/>
          <w:numId w:val="15"/>
        </w:numPr>
        <w:spacing w:after="0"/>
        <w:rPr>
          <w:rFonts w:ascii="Trebuchet MS" w:hAnsi="Trebuchet MS"/>
        </w:rPr>
      </w:pPr>
      <w:r w:rsidRPr="00DD64A3">
        <w:rPr>
          <w:rFonts w:ascii="Trebuchet MS" w:hAnsi="Trebuchet MS"/>
        </w:rPr>
        <w:t>Secure and evidence that safeguarding systems are effective, robust and audit-ready</w:t>
      </w:r>
    </w:p>
    <w:p w:rsidR="00AD0993" w:rsidRPr="00DD64A3" w:rsidRDefault="00AD0993" w:rsidP="002D69C3">
      <w:pPr>
        <w:numPr>
          <w:ilvl w:val="0"/>
          <w:numId w:val="15"/>
        </w:numPr>
        <w:spacing w:after="0"/>
        <w:rPr>
          <w:rFonts w:ascii="Trebuchet MS" w:hAnsi="Trebuchet MS"/>
        </w:rPr>
      </w:pPr>
      <w:r w:rsidRPr="00DD64A3">
        <w:rPr>
          <w:rFonts w:ascii="Trebuchet MS" w:hAnsi="Trebuchet MS"/>
        </w:rPr>
        <w:t>Promote a vigilant safeguarding culture across the school</w:t>
      </w:r>
    </w:p>
    <w:p w:rsidR="00AD0993" w:rsidRPr="00DD64A3" w:rsidRDefault="00AD0993" w:rsidP="002D69C3">
      <w:pPr>
        <w:numPr>
          <w:ilvl w:val="0"/>
          <w:numId w:val="15"/>
        </w:numPr>
        <w:spacing w:after="0"/>
        <w:rPr>
          <w:rFonts w:ascii="Trebuchet MS" w:hAnsi="Trebuchet MS"/>
        </w:rPr>
      </w:pPr>
      <w:r w:rsidRPr="00DD64A3">
        <w:rPr>
          <w:rFonts w:ascii="Trebuchet MS" w:hAnsi="Trebuchet MS"/>
        </w:rPr>
        <w:t>Ensure all staff understand and fulfil their safeguarding responsibilities</w:t>
      </w:r>
    </w:p>
    <w:p w:rsidR="002D69C3" w:rsidRPr="00DD64A3" w:rsidRDefault="002D69C3" w:rsidP="007E7DB0">
      <w:pPr>
        <w:pStyle w:val="Heading2"/>
        <w:ind w:left="355"/>
        <w:rPr>
          <w:rFonts w:ascii="Trebuchet MS" w:hAnsi="Trebuchet MS"/>
        </w:rPr>
      </w:pPr>
    </w:p>
    <w:p w:rsidR="007E7DB0" w:rsidRPr="00DD64A3" w:rsidRDefault="007E7DB0" w:rsidP="007E7DB0">
      <w:pPr>
        <w:pStyle w:val="Heading2"/>
        <w:ind w:left="355"/>
        <w:rPr>
          <w:rFonts w:ascii="Trebuchet MS" w:hAnsi="Trebuchet MS"/>
          <w:b/>
          <w:sz w:val="22"/>
          <w:szCs w:val="22"/>
        </w:rPr>
      </w:pPr>
      <w:r w:rsidRPr="00DD64A3">
        <w:rPr>
          <w:rFonts w:ascii="Trebuchet MS" w:hAnsi="Trebuchet MS"/>
          <w:b/>
          <w:color w:val="0070C0"/>
          <w:sz w:val="22"/>
          <w:szCs w:val="22"/>
        </w:rPr>
        <w:t>Generic Requirements</w:t>
      </w:r>
      <w:r w:rsidRPr="00DD64A3">
        <w:rPr>
          <w:rFonts w:ascii="Trebuchet MS" w:hAnsi="Trebuchet MS"/>
          <w:b/>
          <w:color w:val="0070C0"/>
          <w:sz w:val="22"/>
          <w:szCs w:val="22"/>
          <w:u w:color="000000"/>
        </w:rPr>
        <w:t xml:space="preserve"> </w:t>
      </w:r>
    </w:p>
    <w:p w:rsidR="007E7DB0" w:rsidRPr="00DD64A3" w:rsidRDefault="007E7DB0" w:rsidP="007E7DB0">
      <w:pPr>
        <w:spacing w:after="175"/>
        <w:ind w:left="355" w:hanging="10"/>
        <w:rPr>
          <w:rFonts w:ascii="Trebuchet MS" w:hAnsi="Trebuchet MS"/>
        </w:rPr>
      </w:pPr>
      <w:r w:rsidRPr="00DD64A3">
        <w:rPr>
          <w:rFonts w:ascii="Trebuchet MS" w:hAnsi="Trebuchet MS"/>
        </w:rPr>
        <w:t xml:space="preserve">The Deputy Headteacher will: </w:t>
      </w:r>
    </w:p>
    <w:p w:rsidR="007E7DB0" w:rsidRPr="00DD64A3" w:rsidRDefault="007E7DB0" w:rsidP="007E7DB0">
      <w:pPr>
        <w:numPr>
          <w:ilvl w:val="0"/>
          <w:numId w:val="20"/>
        </w:numPr>
        <w:spacing w:after="86" w:line="250" w:lineRule="auto"/>
        <w:ind w:hanging="360"/>
        <w:rPr>
          <w:rFonts w:ascii="Trebuchet MS" w:hAnsi="Trebuchet MS"/>
        </w:rPr>
      </w:pPr>
      <w:r w:rsidRPr="00DD64A3">
        <w:rPr>
          <w:rFonts w:ascii="Trebuchet MS" w:hAnsi="Trebuchet MS"/>
        </w:rPr>
        <w:t xml:space="preserve">Undertake any reasonable duty at the request and discretion of the Headteacher. </w:t>
      </w:r>
    </w:p>
    <w:p w:rsidR="007E7DB0" w:rsidRPr="00DD64A3" w:rsidRDefault="007E7DB0" w:rsidP="007E7DB0">
      <w:pPr>
        <w:numPr>
          <w:ilvl w:val="0"/>
          <w:numId w:val="20"/>
        </w:numPr>
        <w:spacing w:after="126" w:line="250" w:lineRule="auto"/>
        <w:ind w:hanging="360"/>
        <w:rPr>
          <w:rFonts w:ascii="Trebuchet MS" w:hAnsi="Trebuchet MS"/>
        </w:rPr>
      </w:pPr>
      <w:r w:rsidRPr="00DD64A3">
        <w:rPr>
          <w:rFonts w:ascii="Trebuchet MS" w:hAnsi="Trebuchet MS"/>
        </w:rPr>
        <w:t xml:space="preserve">The post holder will be expected to comply with the Trusts or </w:t>
      </w:r>
      <w:r w:rsidR="002D69C3" w:rsidRPr="00DD64A3">
        <w:rPr>
          <w:rFonts w:ascii="Trebuchet MS" w:hAnsi="Trebuchet MS"/>
        </w:rPr>
        <w:t>schools’</w:t>
      </w:r>
      <w:r w:rsidRPr="00DD64A3">
        <w:rPr>
          <w:rFonts w:ascii="Trebuchet MS" w:hAnsi="Trebuchet MS"/>
        </w:rPr>
        <w:t xml:space="preserve"> policies and procedures at all times. These include, but are not limited to child protection, equal opportunities, data protection and health and safety. </w:t>
      </w:r>
    </w:p>
    <w:p w:rsidR="007E7DB0" w:rsidRPr="00DD64A3" w:rsidRDefault="007E7DB0" w:rsidP="007E7DB0">
      <w:pPr>
        <w:numPr>
          <w:ilvl w:val="0"/>
          <w:numId w:val="20"/>
        </w:numPr>
        <w:spacing w:after="126" w:line="250" w:lineRule="auto"/>
        <w:ind w:hanging="360"/>
        <w:rPr>
          <w:rFonts w:ascii="Trebuchet MS" w:hAnsi="Trebuchet MS"/>
        </w:rPr>
      </w:pPr>
      <w:r w:rsidRPr="00DD64A3">
        <w:rPr>
          <w:rFonts w:ascii="Trebuchet MS" w:hAnsi="Trebuchet MS"/>
        </w:rPr>
        <w:t xml:space="preserve">In order to do their job, the post holder will be trained and coached in the relevant procedures and policies of the Trust/School. They will be expected to familiarise themselves with the school and policies and to seek advice and guidance from their line manager if required. </w:t>
      </w:r>
    </w:p>
    <w:p w:rsidR="007E7DB0" w:rsidRPr="00DD64A3" w:rsidRDefault="007E7DB0" w:rsidP="007E7DB0">
      <w:pPr>
        <w:numPr>
          <w:ilvl w:val="0"/>
          <w:numId w:val="20"/>
        </w:numPr>
        <w:spacing w:after="4" w:line="250" w:lineRule="auto"/>
        <w:ind w:hanging="360"/>
        <w:rPr>
          <w:rFonts w:ascii="Trebuchet MS" w:hAnsi="Trebuchet MS"/>
        </w:rPr>
      </w:pPr>
      <w:r w:rsidRPr="00DD64A3">
        <w:rPr>
          <w:rFonts w:ascii="Trebuchet MS" w:hAnsi="Trebuchet MS"/>
        </w:rPr>
        <w:t xml:space="preserve">The key tasks listed above are only an indication of the main tasks required to be performed. It is not an exhaustive list of duties and responsibilities and may be subject to amendment to take account of changing circumstances. Any changes will be made following discussion with the post holder. </w:t>
      </w:r>
    </w:p>
    <w:p w:rsidR="007E7DB0" w:rsidRPr="00DD64A3" w:rsidRDefault="007E7DB0" w:rsidP="007E7DB0">
      <w:pPr>
        <w:spacing w:after="7"/>
        <w:rPr>
          <w:rFonts w:ascii="Trebuchet MS" w:hAnsi="Trebuchet MS"/>
        </w:rPr>
      </w:pPr>
      <w:r w:rsidRPr="00DD64A3">
        <w:rPr>
          <w:rFonts w:ascii="Trebuchet MS" w:eastAsia="Trebuchet MS" w:hAnsi="Trebuchet MS" w:cs="Trebuchet MS"/>
          <w:color w:val="365F91"/>
          <w:sz w:val="20"/>
        </w:rPr>
        <w:t xml:space="preserve"> </w:t>
      </w:r>
    </w:p>
    <w:p w:rsidR="007E7DB0" w:rsidRPr="00DD64A3" w:rsidRDefault="007E7DB0" w:rsidP="007E7DB0">
      <w:pPr>
        <w:ind w:left="345"/>
        <w:rPr>
          <w:rFonts w:ascii="Trebuchet MS" w:hAnsi="Trebuchet MS"/>
        </w:rPr>
      </w:pPr>
      <w:r w:rsidRPr="00DD64A3">
        <w:rPr>
          <w:rFonts w:ascii="Trebuchet MS" w:hAnsi="Trebuchet MS"/>
        </w:rPr>
        <w:t xml:space="preserve">This job description may be amended at any time following discussions between the Headteacher and the member of staff.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b/>
          <w:color w:val="365F91"/>
        </w:rPr>
        <w:t xml:space="preserve"> </w:t>
      </w:r>
    </w:p>
    <w:p w:rsidR="007E7DB0" w:rsidRPr="00DD64A3" w:rsidRDefault="007E7DB0" w:rsidP="007E7DB0">
      <w:pPr>
        <w:pStyle w:val="Heading3"/>
        <w:ind w:left="422"/>
        <w:rPr>
          <w:rFonts w:ascii="Trebuchet MS" w:hAnsi="Trebuchet MS"/>
          <w:b/>
          <w:color w:val="002060"/>
        </w:rPr>
      </w:pPr>
      <w:r w:rsidRPr="00DD64A3">
        <w:rPr>
          <w:rFonts w:ascii="Trebuchet MS" w:hAnsi="Trebuchet MS"/>
          <w:b/>
          <w:color w:val="002060"/>
        </w:rPr>
        <w:t xml:space="preserve">Safeguarding Children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b/>
          <w:color w:val="365F91"/>
        </w:rPr>
        <w:t xml:space="preserv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The trust is committed to safeguarding and promoting the welfare of children and young people. We expect all staff to share this commitment and to undergo appropriate checks, including enhanced DBS checks</w:t>
      </w:r>
      <w:r w:rsidR="00DD64A3">
        <w:rPr>
          <w:rFonts w:ascii="Trebuchet MS" w:eastAsia="Trebuchet MS" w:hAnsi="Trebuchet MS" w:cs="Trebuchet MS"/>
        </w:rPr>
        <w:t xml:space="preserve"> with barring and section 128 checks</w:t>
      </w:r>
      <w:r w:rsidRPr="00DD64A3">
        <w:rPr>
          <w:rFonts w:ascii="Trebuchet MS" w:eastAsia="Trebuchet MS" w:hAnsi="Trebuchet MS" w:cs="Trebuchet MS"/>
        </w:rPr>
        <w:t xml:space="preserve">.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The above responsibilities are subject to the general duties and responsibilities contained in the Statement of Conditions of Employment. The duties of this post may vary from time to time without changing the general character of the post or level of responsibility entailed.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 relevant functions are fulfilled through direct dialogue with employees, contractors and community members.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2D69C3">
      <w:pPr>
        <w:spacing w:after="3" w:line="237" w:lineRule="auto"/>
        <w:ind w:left="422" w:hanging="10"/>
        <w:rPr>
          <w:rFonts w:ascii="Trebuchet MS" w:hAnsi="Trebuchet MS"/>
        </w:rPr>
      </w:pPr>
      <w:r w:rsidRPr="00DD64A3">
        <w:rPr>
          <w:rFonts w:ascii="Trebuchet MS" w:eastAsia="Trebuchet MS" w:hAnsi="Trebuchet MS" w:cs="Trebuchet MS"/>
        </w:rPr>
        <w:t xml:space="preserve">To act as one of the school’s Deputy Designated Safeguarding Leads, to help ensure that the school’s systems, organisation, and processes for safeguarding matters are well considered, efficient and fit for purpose, upholding the principles of transparency, integrity and probity.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pStyle w:val="Heading3"/>
        <w:ind w:left="422"/>
        <w:rPr>
          <w:rFonts w:ascii="Trebuchet MS" w:hAnsi="Trebuchet MS"/>
          <w:b/>
        </w:rPr>
      </w:pPr>
      <w:r w:rsidRPr="00DD64A3">
        <w:rPr>
          <w:rFonts w:ascii="Trebuchet MS" w:hAnsi="Trebuchet MS"/>
          <w:b/>
        </w:rPr>
        <w:t xml:space="preserve">English Duty –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This role is covered under part 7 of the Immigration Act 2016 and therefore the ability to speak fluent spoken English is an essential requirement for this role. </w:t>
      </w:r>
      <w:r w:rsidRPr="00DD64A3">
        <w:rPr>
          <w:rFonts w:ascii="Trebuchet MS" w:eastAsia="Trebuchet MS" w:hAnsi="Trebuchet MS" w:cs="Trebuchet MS"/>
          <w:b/>
          <w:color w:val="365F91"/>
        </w:rPr>
        <w:t xml:space="preserve">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spacing w:after="33"/>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pStyle w:val="Heading1"/>
        <w:ind w:left="422"/>
        <w:rPr>
          <w:sz w:val="24"/>
        </w:rPr>
      </w:pPr>
      <w:r w:rsidRPr="00DD64A3">
        <w:rPr>
          <w:sz w:val="24"/>
        </w:rPr>
        <w:t xml:space="preserve">Person Specification   </w:t>
      </w:r>
    </w:p>
    <w:p w:rsidR="007E7DB0" w:rsidRPr="00DD64A3" w:rsidRDefault="007E7DB0" w:rsidP="007E7DB0">
      <w:pPr>
        <w:spacing w:after="0"/>
        <w:rPr>
          <w:rFonts w:ascii="Trebuchet MS" w:hAnsi="Trebuchet MS"/>
          <w:sz w:val="24"/>
          <w:szCs w:val="24"/>
        </w:rPr>
      </w:pPr>
      <w:r w:rsidRPr="00DD64A3">
        <w:rPr>
          <w:rFonts w:ascii="Trebuchet MS" w:eastAsia="Trebuchet MS" w:hAnsi="Trebuchet MS" w:cs="Trebuchet MS"/>
          <w:b/>
          <w:color w:val="365F91"/>
          <w:sz w:val="24"/>
          <w:szCs w:val="24"/>
        </w:rPr>
        <w:t xml:space="preserve"> </w:t>
      </w:r>
    </w:p>
    <w:p w:rsidR="007E7DB0" w:rsidRPr="00DD64A3" w:rsidRDefault="007E7DB0" w:rsidP="007E7DB0">
      <w:pPr>
        <w:spacing w:after="0"/>
        <w:ind w:left="422" w:hanging="10"/>
        <w:rPr>
          <w:rFonts w:ascii="Trebuchet MS" w:hAnsi="Trebuchet MS"/>
          <w:sz w:val="24"/>
          <w:szCs w:val="24"/>
        </w:rPr>
      </w:pPr>
      <w:r w:rsidRPr="00DD64A3">
        <w:rPr>
          <w:rFonts w:ascii="Trebuchet MS" w:eastAsia="Trebuchet MS" w:hAnsi="Trebuchet MS" w:cs="Trebuchet MS"/>
          <w:b/>
          <w:color w:val="365F91"/>
          <w:sz w:val="24"/>
          <w:szCs w:val="24"/>
        </w:rPr>
        <w:t xml:space="preserve">Our Values and Vision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w:t>
      </w:r>
      <w:proofErr w:type="gramStart"/>
      <w:r w:rsidRPr="00DD64A3">
        <w:rPr>
          <w:rFonts w:ascii="Trebuchet MS" w:eastAsia="Trebuchet MS" w:hAnsi="Trebuchet MS" w:cs="Trebuchet MS"/>
        </w:rPr>
        <w:t>values</w:t>
      </w:r>
      <w:proofErr w:type="gramEnd"/>
      <w:r w:rsidRPr="00DD64A3">
        <w:rPr>
          <w:rFonts w:ascii="Trebuchet MS" w:eastAsia="Trebuchet MS" w:hAnsi="Trebuchet MS" w:cs="Trebuchet MS"/>
        </w:rPr>
        <w:t xml:space="preserve"> that have evolved following a sustained period of success for our school.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color w:val="95B3D7"/>
        </w:rPr>
        <w:t xml:space="preserve"> </w:t>
      </w:r>
    </w:p>
    <w:p w:rsidR="007E7DB0" w:rsidRPr="00DD64A3" w:rsidRDefault="007E7DB0" w:rsidP="007E7DB0">
      <w:pPr>
        <w:pStyle w:val="Heading2"/>
        <w:ind w:left="422"/>
        <w:rPr>
          <w:rFonts w:ascii="Trebuchet MS" w:hAnsi="Trebuchet MS"/>
          <w:b/>
          <w:sz w:val="24"/>
        </w:rPr>
      </w:pPr>
      <w:r w:rsidRPr="00DD64A3">
        <w:rPr>
          <w:rFonts w:ascii="Trebuchet MS" w:eastAsia="Trebuchet MS" w:hAnsi="Trebuchet MS" w:cs="Trebuchet MS"/>
          <w:b/>
          <w:color w:val="365F91"/>
          <w:sz w:val="24"/>
          <w:u w:color="000000"/>
        </w:rPr>
        <w:t xml:space="preserve">Our Young People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We value three main types of achievement for our young people, and the vision for our school is that we ensure our students are empowered to achieve to a consistently outstanding level.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Achievement – Academic: We believe all young people have the potential to achieve great things. Intelligence can be developed regardless of emotional and social background, given appropriate teaching and bespoke, individualised support.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Achievement – relationships (Starfish Principle): Excellent relationships for learning are a prerequisite for all other achievements. Relationships that result in mutual respect between young people and all other members of our school community will ensure learning can be fun in a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disciplined and caring environment where the highest expectations are the norm. </w:t>
      </w:r>
    </w:p>
    <w:p w:rsidR="007E7DB0" w:rsidRPr="00DD64A3" w:rsidRDefault="007E7DB0" w:rsidP="007E7DB0">
      <w:pPr>
        <w:spacing w:after="0"/>
        <w:rPr>
          <w:rFonts w:ascii="Trebuchet MS" w:hAnsi="Trebuchet MS"/>
        </w:rPr>
      </w:pPr>
      <w:r w:rsidRPr="00DD64A3">
        <w:rPr>
          <w:rFonts w:ascii="Trebuchet MS" w:eastAsia="Trebuchet MS" w:hAnsi="Trebuchet MS" w:cs="Trebuchet MS"/>
          <w:color w:val="365F91"/>
        </w:rPr>
        <w:t xml:space="preserve"> </w:t>
      </w:r>
    </w:p>
    <w:p w:rsidR="007E7DB0" w:rsidRPr="00DD64A3" w:rsidRDefault="007E7DB0" w:rsidP="007E7DB0">
      <w:pPr>
        <w:pStyle w:val="Heading2"/>
        <w:ind w:left="422"/>
        <w:rPr>
          <w:rFonts w:ascii="Trebuchet MS" w:hAnsi="Trebuchet MS"/>
          <w:b/>
          <w:sz w:val="24"/>
        </w:rPr>
      </w:pPr>
      <w:r w:rsidRPr="00DD64A3">
        <w:rPr>
          <w:rFonts w:ascii="Trebuchet MS" w:eastAsia="Trebuchet MS" w:hAnsi="Trebuchet MS" w:cs="Trebuchet MS"/>
          <w:b/>
          <w:color w:val="365F91"/>
          <w:sz w:val="24"/>
          <w:u w:color="000000"/>
        </w:rPr>
        <w:t xml:space="preserve">Our Staff </w:t>
      </w:r>
    </w:p>
    <w:p w:rsidR="007E7DB0" w:rsidRPr="00DD64A3" w:rsidRDefault="007E7DB0" w:rsidP="007E7DB0">
      <w:pPr>
        <w:spacing w:after="3" w:line="237" w:lineRule="auto"/>
        <w:ind w:left="422" w:hanging="10"/>
        <w:rPr>
          <w:rFonts w:ascii="Trebuchet MS" w:hAnsi="Trebuchet MS"/>
        </w:rPr>
      </w:pPr>
      <w:r w:rsidRPr="00DD64A3">
        <w:rPr>
          <w:rFonts w:ascii="Trebuchet MS" w:eastAsia="Trebuchet MS" w:hAnsi="Trebuchet MS" w:cs="Trebuchet MS"/>
        </w:rPr>
        <w:t xml:space="preserve">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 </w:t>
      </w:r>
    </w:p>
    <w:p w:rsidR="007E7DB0" w:rsidRPr="00DD64A3" w:rsidRDefault="007E7DB0" w:rsidP="007E7DB0">
      <w:pPr>
        <w:spacing w:after="0"/>
        <w:ind w:left="427"/>
        <w:rPr>
          <w:rFonts w:ascii="Trebuchet MS" w:hAnsi="Trebuchet MS"/>
        </w:rPr>
      </w:pPr>
      <w:r w:rsidRPr="00DD64A3">
        <w:rPr>
          <w:rFonts w:ascii="Trebuchet MS" w:eastAsia="Trebuchet MS" w:hAnsi="Trebuchet MS" w:cs="Trebuchet MS"/>
        </w:rPr>
        <w:t xml:space="preserve"> </w:t>
      </w:r>
    </w:p>
    <w:p w:rsidR="007E7DB0" w:rsidRDefault="007E7DB0" w:rsidP="00DD64A3">
      <w:pPr>
        <w:spacing w:after="3" w:line="237" w:lineRule="auto"/>
        <w:ind w:left="422" w:hanging="10"/>
        <w:rPr>
          <w:rFonts w:ascii="Trebuchet MS" w:hAnsi="Trebuchet MS"/>
        </w:rPr>
      </w:pPr>
      <w:r w:rsidRPr="00DD64A3">
        <w:rPr>
          <w:rFonts w:ascii="Trebuchet MS" w:eastAsia="Trebuchet MS" w:hAnsi="Trebuchet MS" w:cs="Trebuchet MS"/>
        </w:rPr>
        <w:t xml:space="preserve">The Trust Board sees all members of the Trust’s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ensures the academies throughout the Trust strengthen their positions among the best academies in the country.  </w:t>
      </w:r>
    </w:p>
    <w:p w:rsidR="00DD64A3" w:rsidRDefault="00DD64A3" w:rsidP="00DD64A3">
      <w:pPr>
        <w:spacing w:after="3" w:line="237" w:lineRule="auto"/>
        <w:ind w:left="422" w:hanging="10"/>
        <w:rPr>
          <w:rFonts w:ascii="Trebuchet MS" w:hAnsi="Trebuchet MS"/>
        </w:rPr>
      </w:pPr>
    </w:p>
    <w:p w:rsidR="00DD64A3" w:rsidRPr="00DD64A3" w:rsidRDefault="00DD64A3" w:rsidP="00DD64A3">
      <w:pPr>
        <w:spacing w:after="3" w:line="237" w:lineRule="auto"/>
        <w:ind w:left="422" w:hanging="10"/>
        <w:rPr>
          <w:rFonts w:ascii="Trebuchet MS" w:hAnsi="Trebuchet MS"/>
        </w:rPr>
      </w:pPr>
    </w:p>
    <w:p w:rsidR="00AD0993" w:rsidRPr="00DD64A3" w:rsidRDefault="00AD0993" w:rsidP="00AD0993">
      <w:pPr>
        <w:rPr>
          <w:rFonts w:ascii="Trebuchet MS" w:hAnsi="Trebuchet MS"/>
          <w:b/>
          <w:bCs/>
          <w:color w:val="2F5496" w:themeColor="accent1" w:themeShade="BF"/>
        </w:rPr>
      </w:pPr>
      <w:r w:rsidRPr="00DD64A3">
        <w:rPr>
          <w:rFonts w:ascii="Trebuchet MS" w:hAnsi="Trebuchet MS"/>
          <w:b/>
          <w:bCs/>
          <w:color w:val="2F5496" w:themeColor="accent1" w:themeShade="BF"/>
        </w:rPr>
        <w:t>Person Specification</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8"/>
        <w:gridCol w:w="30"/>
        <w:gridCol w:w="3811"/>
        <w:gridCol w:w="3685"/>
      </w:tblGrid>
      <w:tr w:rsidR="007E7DB0" w:rsidRPr="00DD64A3" w:rsidTr="00E4114A">
        <w:trPr>
          <w:tblHeader/>
          <w:tblCellSpacing w:w="15" w:type="dxa"/>
        </w:trPr>
        <w:tc>
          <w:tcPr>
            <w:tcW w:w="0" w:type="auto"/>
            <w:vAlign w:val="center"/>
            <w:hideMark/>
          </w:tcPr>
          <w:p w:rsidR="00AD0993" w:rsidRPr="00DD64A3" w:rsidRDefault="00AD0993" w:rsidP="00AD0993">
            <w:pPr>
              <w:rPr>
                <w:rFonts w:ascii="Trebuchet MS" w:hAnsi="Trebuchet MS"/>
                <w:b/>
                <w:bCs/>
              </w:rPr>
            </w:pPr>
            <w:r w:rsidRPr="00DD64A3">
              <w:rPr>
                <w:rFonts w:ascii="Trebuchet MS" w:hAnsi="Trebuchet MS"/>
                <w:b/>
                <w:bCs/>
              </w:rPr>
              <w:t>Category</w:t>
            </w:r>
          </w:p>
        </w:tc>
        <w:tc>
          <w:tcPr>
            <w:tcW w:w="3811" w:type="dxa"/>
            <w:gridSpan w:val="2"/>
            <w:vAlign w:val="center"/>
            <w:hideMark/>
          </w:tcPr>
          <w:p w:rsidR="00AD0993" w:rsidRPr="00DD64A3" w:rsidRDefault="00AD0993" w:rsidP="00AD0993">
            <w:pPr>
              <w:rPr>
                <w:rFonts w:ascii="Trebuchet MS" w:hAnsi="Trebuchet MS"/>
                <w:b/>
                <w:bCs/>
              </w:rPr>
            </w:pPr>
            <w:r w:rsidRPr="00DD64A3">
              <w:rPr>
                <w:rFonts w:ascii="Trebuchet MS" w:hAnsi="Trebuchet MS"/>
                <w:b/>
                <w:bCs/>
              </w:rPr>
              <w:t>Essential</w:t>
            </w:r>
          </w:p>
        </w:tc>
        <w:tc>
          <w:tcPr>
            <w:tcW w:w="3640" w:type="dxa"/>
            <w:vAlign w:val="center"/>
            <w:hideMark/>
          </w:tcPr>
          <w:p w:rsidR="00AD0993" w:rsidRPr="00DD64A3" w:rsidRDefault="00AD0993" w:rsidP="00AD0993">
            <w:pPr>
              <w:rPr>
                <w:rFonts w:ascii="Trebuchet MS" w:hAnsi="Trebuchet MS"/>
                <w:b/>
                <w:bCs/>
              </w:rPr>
            </w:pPr>
            <w:r w:rsidRPr="00DD64A3">
              <w:rPr>
                <w:rFonts w:ascii="Trebuchet MS" w:hAnsi="Trebuchet MS"/>
                <w:b/>
                <w:bCs/>
              </w:rPr>
              <w:t>Desirable</w:t>
            </w:r>
          </w:p>
        </w:tc>
      </w:tr>
      <w:tr w:rsidR="007E7DB0" w:rsidRPr="00DD64A3" w:rsidTr="00E4114A">
        <w:trPr>
          <w:tblCellSpacing w:w="15" w:type="dxa"/>
        </w:trPr>
        <w:tc>
          <w:tcPr>
            <w:tcW w:w="0" w:type="auto"/>
            <w:vAlign w:val="center"/>
            <w:hideMark/>
          </w:tcPr>
          <w:p w:rsidR="00AD0993" w:rsidRPr="00DD64A3" w:rsidRDefault="00AD0993" w:rsidP="00DC6EC3">
            <w:pPr>
              <w:jc w:val="center"/>
              <w:rPr>
                <w:rFonts w:ascii="Trebuchet MS" w:hAnsi="Trebuchet MS"/>
              </w:rPr>
            </w:pPr>
            <w:r w:rsidRPr="00DD64A3">
              <w:rPr>
                <w:rFonts w:ascii="Trebuchet MS" w:hAnsi="Trebuchet MS"/>
                <w:b/>
                <w:bCs/>
              </w:rPr>
              <w:t>Qualifications</w:t>
            </w:r>
          </w:p>
        </w:tc>
        <w:tc>
          <w:tcPr>
            <w:tcW w:w="3811" w:type="dxa"/>
            <w:gridSpan w:val="2"/>
            <w:hideMark/>
          </w:tcPr>
          <w:p w:rsidR="00AF0682" w:rsidRPr="00DD64A3" w:rsidRDefault="00AD0993" w:rsidP="00DC6EC3">
            <w:pPr>
              <w:pStyle w:val="ListParagraph"/>
              <w:numPr>
                <w:ilvl w:val="1"/>
                <w:numId w:val="14"/>
              </w:numPr>
              <w:ind w:left="269" w:hanging="269"/>
              <w:rPr>
                <w:rFonts w:ascii="Trebuchet MS" w:hAnsi="Trebuchet MS"/>
              </w:rPr>
            </w:pPr>
            <w:r w:rsidRPr="00DD64A3">
              <w:rPr>
                <w:rFonts w:ascii="Trebuchet MS" w:hAnsi="Trebuchet MS"/>
              </w:rPr>
              <w:t>Qualified Teacher Status (QTS)</w:t>
            </w:r>
          </w:p>
          <w:p w:rsidR="00AF0682" w:rsidRPr="00DD64A3" w:rsidRDefault="00AD0993" w:rsidP="00DC6EC3">
            <w:pPr>
              <w:pStyle w:val="ListParagraph"/>
              <w:numPr>
                <w:ilvl w:val="1"/>
                <w:numId w:val="14"/>
              </w:numPr>
              <w:ind w:left="269" w:hanging="269"/>
              <w:rPr>
                <w:rFonts w:ascii="Trebuchet MS" w:hAnsi="Trebuchet MS"/>
              </w:rPr>
            </w:pPr>
            <w:r w:rsidRPr="00DD64A3">
              <w:rPr>
                <w:rFonts w:ascii="Trebuchet MS" w:hAnsi="Trebuchet MS"/>
              </w:rPr>
              <w:t>Good honours degree</w:t>
            </w:r>
          </w:p>
          <w:p w:rsidR="00AD0993" w:rsidRPr="00DD64A3" w:rsidRDefault="00AD0993" w:rsidP="00DC6EC3">
            <w:pPr>
              <w:pStyle w:val="ListParagraph"/>
              <w:numPr>
                <w:ilvl w:val="1"/>
                <w:numId w:val="14"/>
              </w:numPr>
              <w:ind w:left="269" w:hanging="269"/>
              <w:rPr>
                <w:rFonts w:ascii="Trebuchet MS" w:hAnsi="Trebuchet MS"/>
              </w:rPr>
            </w:pPr>
            <w:r w:rsidRPr="00DD64A3">
              <w:rPr>
                <w:rFonts w:ascii="Trebuchet MS" w:hAnsi="Trebuchet MS"/>
              </w:rPr>
              <w:t>Evidence of sustained professional development in leadership</w:t>
            </w:r>
          </w:p>
          <w:p w:rsidR="007E7DB0" w:rsidRPr="00DD64A3" w:rsidRDefault="007E7DB0" w:rsidP="00DC6EC3">
            <w:pPr>
              <w:pStyle w:val="ListParagraph"/>
              <w:ind w:left="269" w:hanging="269"/>
              <w:rPr>
                <w:rFonts w:ascii="Trebuchet MS" w:hAnsi="Trebuchet MS"/>
              </w:rPr>
            </w:pPr>
          </w:p>
        </w:tc>
        <w:tc>
          <w:tcPr>
            <w:tcW w:w="3640" w:type="dxa"/>
            <w:vAlign w:val="center"/>
            <w:hideMark/>
          </w:tcPr>
          <w:p w:rsidR="00AF0682" w:rsidRPr="00DD64A3" w:rsidRDefault="00AD0993" w:rsidP="00DC6EC3">
            <w:pPr>
              <w:pStyle w:val="ListParagraph"/>
              <w:numPr>
                <w:ilvl w:val="0"/>
                <w:numId w:val="16"/>
              </w:numPr>
              <w:ind w:left="319" w:hanging="283"/>
              <w:rPr>
                <w:rFonts w:ascii="Trebuchet MS" w:hAnsi="Trebuchet MS"/>
              </w:rPr>
            </w:pPr>
            <w:r w:rsidRPr="00DD64A3">
              <w:rPr>
                <w:rFonts w:ascii="Trebuchet MS" w:hAnsi="Trebuchet MS"/>
              </w:rPr>
              <w:t>NPQ</w:t>
            </w:r>
            <w:r w:rsidR="00DC6EC3" w:rsidRPr="00DD64A3">
              <w:rPr>
                <w:rFonts w:ascii="Trebuchet MS" w:hAnsi="Trebuchet MS"/>
              </w:rPr>
              <w:t>ML/SL</w:t>
            </w:r>
          </w:p>
          <w:p w:rsidR="00DC6EC3" w:rsidRPr="00DD64A3" w:rsidRDefault="00DC6EC3" w:rsidP="00DC6EC3">
            <w:pPr>
              <w:pStyle w:val="ListParagraph"/>
              <w:numPr>
                <w:ilvl w:val="0"/>
                <w:numId w:val="16"/>
              </w:numPr>
              <w:ind w:left="319" w:hanging="283"/>
              <w:rPr>
                <w:rFonts w:ascii="Trebuchet MS" w:hAnsi="Trebuchet MS"/>
              </w:rPr>
            </w:pPr>
            <w:r w:rsidRPr="00DD64A3">
              <w:rPr>
                <w:rFonts w:ascii="Trebuchet MS" w:eastAsia="Trebuchet MS" w:hAnsi="Trebuchet MS" w:cs="Trebuchet MS"/>
              </w:rPr>
              <w:t>Appropriate qualification, experience and any other requirement needed to perform the role in relation to safeguarding and promoting the welfare of children and young people.</w:t>
            </w:r>
          </w:p>
          <w:p w:rsidR="00AD0993" w:rsidRPr="00DD64A3" w:rsidRDefault="00AD0993" w:rsidP="00AD0993">
            <w:pPr>
              <w:rPr>
                <w:rFonts w:ascii="Trebuchet MS" w:hAnsi="Trebuchet MS"/>
              </w:rPr>
            </w:pPr>
          </w:p>
        </w:tc>
      </w:tr>
      <w:tr w:rsidR="007E7DB0" w:rsidRPr="00DD64A3" w:rsidTr="00E4114A">
        <w:trPr>
          <w:tblCellSpacing w:w="15" w:type="dxa"/>
        </w:trPr>
        <w:tc>
          <w:tcPr>
            <w:tcW w:w="0" w:type="auto"/>
            <w:gridSpan w:val="2"/>
            <w:vAlign w:val="center"/>
            <w:hideMark/>
          </w:tcPr>
          <w:p w:rsidR="00AD0993" w:rsidRPr="00DD64A3" w:rsidRDefault="00AD0993" w:rsidP="00DC6EC3">
            <w:pPr>
              <w:jc w:val="center"/>
              <w:rPr>
                <w:rFonts w:ascii="Trebuchet MS" w:hAnsi="Trebuchet MS"/>
              </w:rPr>
            </w:pPr>
            <w:r w:rsidRPr="00DD64A3">
              <w:rPr>
                <w:rFonts w:ascii="Trebuchet MS" w:hAnsi="Trebuchet MS"/>
                <w:b/>
                <w:bCs/>
              </w:rPr>
              <w:t>Experience</w:t>
            </w:r>
          </w:p>
        </w:tc>
        <w:tc>
          <w:tcPr>
            <w:tcW w:w="3781" w:type="dxa"/>
            <w:vAlign w:val="center"/>
            <w:hideMark/>
          </w:tcPr>
          <w:p w:rsidR="00AF0682" w:rsidRPr="00DD64A3" w:rsidRDefault="00AD0993" w:rsidP="00DC6EC3">
            <w:pPr>
              <w:pStyle w:val="ListParagraph"/>
              <w:numPr>
                <w:ilvl w:val="1"/>
                <w:numId w:val="14"/>
              </w:numPr>
              <w:ind w:left="242" w:hanging="242"/>
              <w:rPr>
                <w:rFonts w:ascii="Trebuchet MS" w:hAnsi="Trebuchet MS"/>
              </w:rPr>
            </w:pPr>
            <w:r w:rsidRPr="00DD64A3">
              <w:rPr>
                <w:rFonts w:ascii="Trebuchet MS" w:hAnsi="Trebuchet MS"/>
              </w:rPr>
              <w:t>Significant successful primary teaching experience</w:t>
            </w:r>
          </w:p>
          <w:p w:rsidR="00AF0682" w:rsidRPr="00DD64A3" w:rsidRDefault="00AD0993" w:rsidP="00DC6EC3">
            <w:pPr>
              <w:pStyle w:val="ListParagraph"/>
              <w:numPr>
                <w:ilvl w:val="1"/>
                <w:numId w:val="14"/>
              </w:numPr>
              <w:ind w:left="242" w:hanging="242"/>
              <w:rPr>
                <w:rFonts w:ascii="Trebuchet MS" w:hAnsi="Trebuchet MS"/>
              </w:rPr>
            </w:pPr>
            <w:r w:rsidRPr="00DD64A3">
              <w:rPr>
                <w:rFonts w:ascii="Trebuchet MS" w:hAnsi="Trebuchet MS"/>
              </w:rPr>
              <w:t>Proven impact on improving teaching and raising standards</w:t>
            </w:r>
          </w:p>
          <w:p w:rsidR="00AF0682" w:rsidRPr="00DD64A3" w:rsidRDefault="00AD0993" w:rsidP="00DC6EC3">
            <w:pPr>
              <w:pStyle w:val="ListParagraph"/>
              <w:numPr>
                <w:ilvl w:val="1"/>
                <w:numId w:val="14"/>
              </w:numPr>
              <w:ind w:left="242" w:hanging="242"/>
              <w:rPr>
                <w:rFonts w:ascii="Trebuchet MS" w:hAnsi="Trebuchet MS"/>
              </w:rPr>
            </w:pPr>
            <w:r w:rsidRPr="00DD64A3">
              <w:rPr>
                <w:rFonts w:ascii="Trebuchet MS" w:hAnsi="Trebuchet MS"/>
              </w:rPr>
              <w:t>Experience of leading curriculum and teaching and learning</w:t>
            </w:r>
          </w:p>
          <w:p w:rsidR="00AF0682" w:rsidRPr="00DD64A3" w:rsidRDefault="00AD0993" w:rsidP="00DC6EC3">
            <w:pPr>
              <w:pStyle w:val="ListParagraph"/>
              <w:numPr>
                <w:ilvl w:val="1"/>
                <w:numId w:val="14"/>
              </w:numPr>
              <w:ind w:left="242" w:hanging="242"/>
              <w:rPr>
                <w:rFonts w:ascii="Trebuchet MS" w:hAnsi="Trebuchet MS"/>
              </w:rPr>
            </w:pPr>
            <w:r w:rsidRPr="00DD64A3">
              <w:rPr>
                <w:rFonts w:ascii="Trebuchet MS" w:hAnsi="Trebuchet MS"/>
              </w:rPr>
              <w:t>Experience of monitoring, evaluation and school improvement aligned to the Ofsted framework</w:t>
            </w:r>
          </w:p>
          <w:p w:rsidR="00AF0682" w:rsidRPr="00DD64A3" w:rsidRDefault="00AD0993" w:rsidP="00DC6EC3">
            <w:pPr>
              <w:pStyle w:val="ListParagraph"/>
              <w:numPr>
                <w:ilvl w:val="1"/>
                <w:numId w:val="14"/>
              </w:numPr>
              <w:ind w:left="242" w:hanging="242"/>
              <w:rPr>
                <w:rFonts w:ascii="Trebuchet MS" w:hAnsi="Trebuchet MS"/>
              </w:rPr>
            </w:pPr>
            <w:r w:rsidRPr="00DD64A3">
              <w:rPr>
                <w:rFonts w:ascii="Trebuchet MS" w:hAnsi="Trebuchet MS"/>
              </w:rPr>
              <w:t>Experience of leading and managing staff</w:t>
            </w:r>
          </w:p>
          <w:p w:rsidR="00AD0993" w:rsidRPr="00DD64A3" w:rsidRDefault="00AD0993" w:rsidP="00DC6EC3">
            <w:pPr>
              <w:pStyle w:val="ListParagraph"/>
              <w:numPr>
                <w:ilvl w:val="1"/>
                <w:numId w:val="14"/>
              </w:numPr>
              <w:ind w:left="242" w:hanging="242"/>
              <w:rPr>
                <w:rFonts w:ascii="Trebuchet MS" w:hAnsi="Trebuchet MS"/>
              </w:rPr>
            </w:pPr>
            <w:r w:rsidRPr="00DD64A3">
              <w:rPr>
                <w:rFonts w:ascii="Trebuchet MS" w:hAnsi="Trebuchet MS"/>
              </w:rPr>
              <w:t>Experience of using data to secure measurable improvement</w:t>
            </w:r>
          </w:p>
          <w:p w:rsidR="007E7DB0" w:rsidRPr="00DD64A3" w:rsidRDefault="007E7DB0" w:rsidP="00AD0993">
            <w:pPr>
              <w:rPr>
                <w:rFonts w:ascii="Trebuchet MS" w:hAnsi="Trebuchet MS"/>
              </w:rPr>
            </w:pPr>
          </w:p>
        </w:tc>
        <w:tc>
          <w:tcPr>
            <w:tcW w:w="3640" w:type="dxa"/>
            <w:hideMark/>
          </w:tcPr>
          <w:p w:rsidR="00AF0682" w:rsidRPr="00DD64A3" w:rsidRDefault="00AD0993" w:rsidP="00DC6EC3">
            <w:pPr>
              <w:pStyle w:val="ListParagraph"/>
              <w:numPr>
                <w:ilvl w:val="1"/>
                <w:numId w:val="14"/>
              </w:numPr>
              <w:ind w:left="346" w:hanging="284"/>
              <w:rPr>
                <w:rFonts w:ascii="Trebuchet MS" w:hAnsi="Trebuchet MS"/>
              </w:rPr>
            </w:pPr>
            <w:r w:rsidRPr="00DD64A3">
              <w:rPr>
                <w:rFonts w:ascii="Trebuchet MS" w:hAnsi="Trebuchet MS"/>
              </w:rPr>
              <w:t>Senior leadership experience</w:t>
            </w:r>
          </w:p>
          <w:p w:rsidR="00AF0682" w:rsidRPr="00DD64A3" w:rsidRDefault="00AD0993" w:rsidP="00DC6EC3">
            <w:pPr>
              <w:pStyle w:val="ListParagraph"/>
              <w:numPr>
                <w:ilvl w:val="1"/>
                <w:numId w:val="14"/>
              </w:numPr>
              <w:ind w:left="346" w:hanging="284"/>
              <w:rPr>
                <w:rFonts w:ascii="Trebuchet MS" w:hAnsi="Trebuchet MS"/>
              </w:rPr>
            </w:pPr>
            <w:r w:rsidRPr="00DD64A3">
              <w:rPr>
                <w:rFonts w:ascii="Trebuchet MS" w:hAnsi="Trebuchet MS"/>
              </w:rPr>
              <w:t>Experience of leading whole-school change</w:t>
            </w:r>
          </w:p>
          <w:p w:rsidR="00AD0993" w:rsidRPr="00DD64A3" w:rsidRDefault="00AD0993" w:rsidP="00DC6EC3">
            <w:pPr>
              <w:pStyle w:val="ListParagraph"/>
              <w:numPr>
                <w:ilvl w:val="0"/>
                <w:numId w:val="16"/>
              </w:numPr>
              <w:ind w:left="346" w:hanging="284"/>
              <w:rPr>
                <w:rFonts w:ascii="Trebuchet MS" w:hAnsi="Trebuchet MS"/>
              </w:rPr>
            </w:pPr>
            <w:r w:rsidRPr="00DD64A3">
              <w:rPr>
                <w:rFonts w:ascii="Trebuchet MS" w:hAnsi="Trebuchet MS"/>
              </w:rPr>
              <w:t>Experience of successful Ofsted inspection</w:t>
            </w:r>
          </w:p>
        </w:tc>
      </w:tr>
      <w:tr w:rsidR="007E7DB0" w:rsidRPr="00DD64A3" w:rsidTr="00E4114A">
        <w:trPr>
          <w:tblCellSpacing w:w="15" w:type="dxa"/>
        </w:trPr>
        <w:tc>
          <w:tcPr>
            <w:tcW w:w="2093" w:type="dxa"/>
            <w:gridSpan w:val="2"/>
            <w:vAlign w:val="center"/>
            <w:hideMark/>
          </w:tcPr>
          <w:p w:rsidR="00DD64A3" w:rsidRDefault="00DD64A3" w:rsidP="00DC6EC3">
            <w:pPr>
              <w:jc w:val="center"/>
              <w:rPr>
                <w:rFonts w:ascii="Trebuchet MS" w:hAnsi="Trebuchet MS"/>
                <w:b/>
                <w:bCs/>
              </w:rPr>
            </w:pPr>
          </w:p>
          <w:p w:rsidR="00AD0993" w:rsidRPr="00DD64A3" w:rsidRDefault="00AD0993" w:rsidP="00DC6EC3">
            <w:pPr>
              <w:jc w:val="center"/>
              <w:rPr>
                <w:rFonts w:ascii="Trebuchet MS" w:hAnsi="Trebuchet MS"/>
                <w:b/>
              </w:rPr>
            </w:pPr>
            <w:r w:rsidRPr="00DD64A3">
              <w:rPr>
                <w:rFonts w:ascii="Trebuchet MS" w:hAnsi="Trebuchet MS"/>
                <w:b/>
                <w:bCs/>
              </w:rPr>
              <w:t>Skills and Knowledge</w:t>
            </w:r>
          </w:p>
        </w:tc>
        <w:tc>
          <w:tcPr>
            <w:tcW w:w="3781" w:type="dxa"/>
            <w:vAlign w:val="center"/>
            <w:hideMark/>
          </w:tcPr>
          <w:p w:rsidR="00DD64A3" w:rsidRDefault="00DD64A3" w:rsidP="00DD64A3">
            <w:pPr>
              <w:pStyle w:val="ListParagraph"/>
              <w:ind w:left="346"/>
              <w:rPr>
                <w:rFonts w:ascii="Trebuchet MS" w:hAnsi="Trebuchet MS"/>
              </w:rPr>
            </w:pPr>
          </w:p>
          <w:p w:rsidR="00DD64A3" w:rsidRDefault="00DD64A3" w:rsidP="00DD64A3">
            <w:pPr>
              <w:pStyle w:val="ListParagraph"/>
              <w:ind w:left="346"/>
              <w:rPr>
                <w:rFonts w:ascii="Trebuchet MS" w:hAnsi="Trebuchet MS"/>
              </w:rPr>
            </w:pPr>
          </w:p>
          <w:p w:rsidR="00AF0682" w:rsidRPr="00DD64A3" w:rsidRDefault="00AD0993" w:rsidP="00DC6EC3">
            <w:pPr>
              <w:pStyle w:val="ListParagraph"/>
              <w:numPr>
                <w:ilvl w:val="1"/>
                <w:numId w:val="14"/>
              </w:numPr>
              <w:ind w:left="346" w:hanging="284"/>
              <w:rPr>
                <w:rFonts w:ascii="Trebuchet MS" w:hAnsi="Trebuchet MS"/>
              </w:rPr>
            </w:pPr>
            <w:r w:rsidRPr="00DD64A3">
              <w:rPr>
                <w:rFonts w:ascii="Trebuchet MS" w:hAnsi="Trebuchet MS"/>
              </w:rPr>
              <w:t>Strong understanding of the Ofsted framework</w:t>
            </w:r>
          </w:p>
          <w:p w:rsidR="00AF0682" w:rsidRPr="00DD64A3" w:rsidRDefault="00AD0993" w:rsidP="00DC6EC3">
            <w:pPr>
              <w:pStyle w:val="ListParagraph"/>
              <w:numPr>
                <w:ilvl w:val="1"/>
                <w:numId w:val="14"/>
              </w:numPr>
              <w:ind w:left="346" w:hanging="284"/>
              <w:rPr>
                <w:rFonts w:ascii="Trebuchet MS" w:hAnsi="Trebuchet MS"/>
              </w:rPr>
            </w:pPr>
            <w:r w:rsidRPr="00DD64A3">
              <w:rPr>
                <w:rFonts w:ascii="Trebuchet MS" w:hAnsi="Trebuchet MS"/>
              </w:rPr>
              <w:t>Secure knowledge of the primary curriculum, including early reading and phonics</w:t>
            </w:r>
          </w:p>
          <w:p w:rsidR="00AF0682" w:rsidRPr="00DD64A3" w:rsidRDefault="00AD0993" w:rsidP="00DC6EC3">
            <w:pPr>
              <w:pStyle w:val="ListParagraph"/>
              <w:numPr>
                <w:ilvl w:val="1"/>
                <w:numId w:val="14"/>
              </w:numPr>
              <w:ind w:left="346" w:hanging="284"/>
              <w:rPr>
                <w:rFonts w:ascii="Trebuchet MS" w:hAnsi="Trebuchet MS"/>
              </w:rPr>
            </w:pPr>
            <w:r w:rsidRPr="00DD64A3">
              <w:rPr>
                <w:rFonts w:ascii="Trebuchet MS" w:hAnsi="Trebuchet MS"/>
              </w:rPr>
              <w:t>Ability to design and implement an ambitious curriculum</w:t>
            </w:r>
          </w:p>
          <w:p w:rsidR="00AF0682" w:rsidRPr="00DD64A3" w:rsidRDefault="00AD0993" w:rsidP="00DC6EC3">
            <w:pPr>
              <w:pStyle w:val="ListParagraph"/>
              <w:numPr>
                <w:ilvl w:val="1"/>
                <w:numId w:val="14"/>
              </w:numPr>
              <w:ind w:left="346" w:hanging="284"/>
              <w:rPr>
                <w:rFonts w:ascii="Trebuchet MS" w:hAnsi="Trebuchet MS"/>
              </w:rPr>
            </w:pPr>
            <w:r w:rsidRPr="00DD64A3">
              <w:rPr>
                <w:rFonts w:ascii="Trebuchet MS" w:hAnsi="Trebuchet MS"/>
              </w:rPr>
              <w:t>Ability to improve teaching through coaching and feedback</w:t>
            </w:r>
          </w:p>
          <w:p w:rsidR="00DC6EC3" w:rsidRPr="00DD64A3" w:rsidRDefault="00AD0993" w:rsidP="00DC6EC3">
            <w:pPr>
              <w:pStyle w:val="ListParagraph"/>
              <w:numPr>
                <w:ilvl w:val="1"/>
                <w:numId w:val="14"/>
              </w:numPr>
              <w:ind w:left="346" w:hanging="284"/>
              <w:rPr>
                <w:rFonts w:ascii="Trebuchet MS" w:hAnsi="Trebuchet MS"/>
              </w:rPr>
            </w:pPr>
            <w:r w:rsidRPr="00DD64A3">
              <w:rPr>
                <w:rFonts w:ascii="Trebuchet MS" w:hAnsi="Trebuchet MS"/>
              </w:rPr>
              <w:t>Ability to hold others to account and secure improvement</w:t>
            </w:r>
          </w:p>
          <w:p w:rsidR="00DC6EC3" w:rsidRPr="00DD64A3" w:rsidRDefault="00DC6EC3" w:rsidP="00DC6EC3">
            <w:pPr>
              <w:pStyle w:val="ListParagraph"/>
              <w:numPr>
                <w:ilvl w:val="1"/>
                <w:numId w:val="14"/>
              </w:numPr>
              <w:ind w:left="346" w:hanging="284"/>
              <w:rPr>
                <w:rFonts w:ascii="Trebuchet MS" w:hAnsi="Trebuchet MS"/>
              </w:rPr>
            </w:pPr>
            <w:r w:rsidRPr="00DD64A3">
              <w:rPr>
                <w:rFonts w:ascii="Trebuchet MS" w:eastAsia="Trebuchet MS" w:hAnsi="Trebuchet MS" w:cs="Trebuchet MS"/>
              </w:rPr>
              <w:t xml:space="preserve">Competence in the effective use of ICT on a day-to-day basis. </w:t>
            </w:r>
          </w:p>
          <w:p w:rsidR="007E7DB0" w:rsidRPr="00DD64A3" w:rsidRDefault="007E7DB0" w:rsidP="00DC6EC3">
            <w:pPr>
              <w:pStyle w:val="ListParagraph"/>
              <w:numPr>
                <w:ilvl w:val="1"/>
                <w:numId w:val="14"/>
              </w:numPr>
              <w:spacing w:after="0"/>
              <w:ind w:left="346" w:hanging="284"/>
              <w:rPr>
                <w:rFonts w:ascii="Trebuchet MS" w:hAnsi="Trebuchet MS"/>
              </w:rPr>
            </w:pPr>
            <w:r w:rsidRPr="00DD64A3">
              <w:rPr>
                <w:rFonts w:ascii="Trebuchet MS" w:eastAsia="Trebuchet MS" w:hAnsi="Trebuchet MS" w:cs="Trebuchet MS"/>
              </w:rPr>
              <w:t xml:space="preserve">Proven high standards of classroom practice </w:t>
            </w:r>
          </w:p>
          <w:p w:rsidR="007E7DB0" w:rsidRPr="00DD64A3" w:rsidRDefault="007E7DB0" w:rsidP="00DC6EC3">
            <w:pPr>
              <w:numPr>
                <w:ilvl w:val="0"/>
                <w:numId w:val="14"/>
              </w:numPr>
              <w:tabs>
                <w:tab w:val="clear" w:pos="720"/>
                <w:tab w:val="num" w:pos="360"/>
              </w:tabs>
              <w:spacing w:after="0" w:line="236" w:lineRule="auto"/>
              <w:ind w:left="346" w:hanging="284"/>
              <w:rPr>
                <w:rFonts w:ascii="Trebuchet MS" w:hAnsi="Trebuchet MS"/>
              </w:rPr>
            </w:pPr>
            <w:r w:rsidRPr="00DD64A3">
              <w:rPr>
                <w:rFonts w:ascii="Trebuchet MS" w:eastAsia="Trebuchet MS" w:hAnsi="Trebuchet MS" w:cs="Trebuchet MS"/>
              </w:rPr>
              <w:t xml:space="preserve">Substantial teaching experience across the full ability and age range in a variety of contexts </w:t>
            </w:r>
          </w:p>
          <w:p w:rsidR="007E7DB0" w:rsidRPr="00DD64A3" w:rsidRDefault="007E7DB0" w:rsidP="00DC6EC3">
            <w:pPr>
              <w:numPr>
                <w:ilvl w:val="0"/>
                <w:numId w:val="14"/>
              </w:numPr>
              <w:tabs>
                <w:tab w:val="clear" w:pos="720"/>
                <w:tab w:val="num" w:pos="360"/>
              </w:tabs>
              <w:spacing w:after="54" w:line="236" w:lineRule="auto"/>
              <w:ind w:left="346" w:hanging="284"/>
              <w:rPr>
                <w:rFonts w:ascii="Trebuchet MS" w:hAnsi="Trebuchet MS"/>
              </w:rPr>
            </w:pPr>
            <w:r w:rsidRPr="00DD64A3">
              <w:rPr>
                <w:rFonts w:ascii="Trebuchet MS" w:eastAsia="Trebuchet MS" w:hAnsi="Trebuchet MS" w:cs="Trebuchet MS"/>
              </w:rPr>
              <w:t xml:space="preserve">Proven record of raising standards of achievement and sustaining improvement through self-evaluation and strategic planning </w:t>
            </w:r>
          </w:p>
          <w:p w:rsidR="007E7DB0" w:rsidRPr="00DD64A3" w:rsidRDefault="007E7DB0" w:rsidP="00DC6EC3">
            <w:pPr>
              <w:numPr>
                <w:ilvl w:val="0"/>
                <w:numId w:val="14"/>
              </w:numPr>
              <w:tabs>
                <w:tab w:val="clear" w:pos="720"/>
                <w:tab w:val="num" w:pos="360"/>
              </w:tabs>
              <w:spacing w:after="54" w:line="236" w:lineRule="auto"/>
              <w:ind w:left="346" w:hanging="284"/>
              <w:rPr>
                <w:rFonts w:ascii="Trebuchet MS" w:hAnsi="Trebuchet MS"/>
              </w:rPr>
            </w:pPr>
            <w:r w:rsidRPr="00DD64A3">
              <w:rPr>
                <w:rFonts w:ascii="Trebuchet MS" w:eastAsia="Trebuchet MS" w:hAnsi="Trebuchet MS" w:cs="Trebuchet MS"/>
              </w:rPr>
              <w:t xml:space="preserve">Experience of building and maintaining effective relationships with parents, carers, partners, and the community. </w:t>
            </w:r>
          </w:p>
          <w:p w:rsidR="007E7DB0" w:rsidRPr="00DD64A3" w:rsidRDefault="007E7DB0" w:rsidP="00DC6EC3">
            <w:pPr>
              <w:numPr>
                <w:ilvl w:val="0"/>
                <w:numId w:val="14"/>
              </w:numPr>
              <w:tabs>
                <w:tab w:val="clear" w:pos="720"/>
                <w:tab w:val="num" w:pos="360"/>
              </w:tabs>
              <w:spacing w:after="0"/>
              <w:ind w:left="346" w:hanging="284"/>
              <w:rPr>
                <w:rFonts w:ascii="Trebuchet MS" w:hAnsi="Trebuchet MS"/>
              </w:rPr>
            </w:pPr>
            <w:r w:rsidRPr="00DD64A3">
              <w:rPr>
                <w:rFonts w:ascii="Trebuchet MS" w:eastAsia="Trebuchet MS" w:hAnsi="Trebuchet MS" w:cs="Trebuchet MS"/>
              </w:rPr>
              <w:t xml:space="preserve">Experience of working with Governors and other stakeholders. </w:t>
            </w:r>
          </w:p>
          <w:p w:rsidR="007E7DB0" w:rsidRPr="00DD64A3" w:rsidRDefault="007E7DB0" w:rsidP="00DC6EC3">
            <w:pPr>
              <w:numPr>
                <w:ilvl w:val="0"/>
                <w:numId w:val="14"/>
              </w:numPr>
              <w:tabs>
                <w:tab w:val="clear" w:pos="720"/>
                <w:tab w:val="num" w:pos="360"/>
              </w:tabs>
              <w:spacing w:after="54" w:line="236" w:lineRule="auto"/>
              <w:ind w:left="346" w:hanging="284"/>
              <w:rPr>
                <w:rFonts w:ascii="Trebuchet MS" w:hAnsi="Trebuchet MS"/>
              </w:rPr>
            </w:pPr>
            <w:r w:rsidRPr="00DD64A3">
              <w:rPr>
                <w:rFonts w:ascii="Trebuchet MS" w:eastAsia="Trebuchet MS" w:hAnsi="Trebuchet MS" w:cs="Trebuchet MS"/>
              </w:rPr>
              <w:t xml:space="preserve">Monitor and evaluate own and others work, acknowledging excellence and challenging poor performance across the school. </w:t>
            </w:r>
          </w:p>
          <w:p w:rsidR="007E7DB0" w:rsidRPr="00DD64A3" w:rsidRDefault="007E7DB0" w:rsidP="00DC6EC3">
            <w:pPr>
              <w:numPr>
                <w:ilvl w:val="0"/>
                <w:numId w:val="14"/>
              </w:numPr>
              <w:tabs>
                <w:tab w:val="clear" w:pos="720"/>
                <w:tab w:val="num" w:pos="360"/>
              </w:tabs>
              <w:spacing w:after="0"/>
              <w:ind w:left="346" w:hanging="284"/>
              <w:rPr>
                <w:rFonts w:ascii="Trebuchet MS" w:hAnsi="Trebuchet MS"/>
              </w:rPr>
            </w:pPr>
            <w:r w:rsidRPr="00DD64A3">
              <w:rPr>
                <w:rFonts w:ascii="Trebuchet MS" w:eastAsia="Trebuchet MS" w:hAnsi="Trebuchet MS" w:cs="Trebuchet MS"/>
              </w:rPr>
              <w:t xml:space="preserve">Share and develop commitment to the school ethos and vision. </w:t>
            </w:r>
          </w:p>
          <w:p w:rsidR="007E7DB0" w:rsidRPr="00DD64A3" w:rsidRDefault="007E7DB0" w:rsidP="00DC6EC3">
            <w:pPr>
              <w:numPr>
                <w:ilvl w:val="0"/>
                <w:numId w:val="14"/>
              </w:numPr>
              <w:tabs>
                <w:tab w:val="clear" w:pos="720"/>
                <w:tab w:val="num" w:pos="360"/>
              </w:tabs>
              <w:spacing w:after="54" w:line="236" w:lineRule="auto"/>
              <w:ind w:left="346" w:hanging="284"/>
              <w:rPr>
                <w:rFonts w:ascii="Trebuchet MS" w:hAnsi="Trebuchet MS"/>
              </w:rPr>
            </w:pPr>
            <w:r w:rsidRPr="00DD64A3">
              <w:rPr>
                <w:rFonts w:ascii="Trebuchet MS" w:eastAsia="Trebuchet MS" w:hAnsi="Trebuchet MS" w:cs="Trebuchet MS"/>
              </w:rPr>
              <w:t xml:space="preserve">Inspiring, challenging, and empowering others to carry the vision forward. </w:t>
            </w:r>
          </w:p>
          <w:p w:rsidR="007E7DB0" w:rsidRPr="00DD64A3" w:rsidRDefault="007E7DB0" w:rsidP="00DC6EC3">
            <w:pPr>
              <w:numPr>
                <w:ilvl w:val="0"/>
                <w:numId w:val="14"/>
              </w:numPr>
              <w:tabs>
                <w:tab w:val="clear" w:pos="720"/>
                <w:tab w:val="num" w:pos="360"/>
              </w:tabs>
              <w:spacing w:after="0"/>
              <w:ind w:left="346" w:hanging="284"/>
              <w:rPr>
                <w:rFonts w:ascii="Trebuchet MS" w:hAnsi="Trebuchet MS"/>
              </w:rPr>
            </w:pPr>
            <w:r w:rsidRPr="00DD64A3">
              <w:rPr>
                <w:rFonts w:ascii="Trebuchet MS" w:eastAsia="Trebuchet MS" w:hAnsi="Trebuchet MS" w:cs="Trebuchet MS"/>
              </w:rPr>
              <w:t xml:space="preserve">Implement and manage change to effect improvement </w:t>
            </w:r>
          </w:p>
          <w:p w:rsidR="007E7DB0" w:rsidRPr="00DD64A3" w:rsidRDefault="007E7DB0" w:rsidP="00DC6EC3">
            <w:pPr>
              <w:numPr>
                <w:ilvl w:val="0"/>
                <w:numId w:val="14"/>
              </w:numPr>
              <w:tabs>
                <w:tab w:val="clear" w:pos="720"/>
                <w:tab w:val="num" w:pos="360"/>
              </w:tabs>
              <w:spacing w:after="54" w:line="236" w:lineRule="auto"/>
              <w:ind w:left="346" w:hanging="284"/>
              <w:rPr>
                <w:rFonts w:ascii="Trebuchet MS" w:hAnsi="Trebuchet MS"/>
              </w:rPr>
            </w:pPr>
            <w:r w:rsidRPr="00DD64A3">
              <w:rPr>
                <w:rFonts w:ascii="Trebuchet MS" w:eastAsia="Trebuchet MS" w:hAnsi="Trebuchet MS" w:cs="Trebuchet MS"/>
              </w:rPr>
              <w:t xml:space="preserve">Challenge, influence and motivate others to set appropriate and challenging targets. </w:t>
            </w:r>
          </w:p>
          <w:p w:rsidR="007E7DB0" w:rsidRPr="00DD64A3" w:rsidRDefault="007E7DB0" w:rsidP="00DC6EC3">
            <w:pPr>
              <w:numPr>
                <w:ilvl w:val="0"/>
                <w:numId w:val="14"/>
              </w:numPr>
              <w:tabs>
                <w:tab w:val="clear" w:pos="720"/>
                <w:tab w:val="num" w:pos="360"/>
              </w:tabs>
              <w:spacing w:after="0"/>
              <w:ind w:left="346" w:hanging="284"/>
              <w:rPr>
                <w:rFonts w:ascii="Trebuchet MS" w:hAnsi="Trebuchet MS"/>
              </w:rPr>
            </w:pPr>
            <w:r w:rsidRPr="00DD64A3">
              <w:rPr>
                <w:rFonts w:ascii="Trebuchet MS" w:eastAsia="Trebuchet MS" w:hAnsi="Trebuchet MS" w:cs="Trebuchet MS"/>
              </w:rPr>
              <w:t xml:space="preserve">Promote the development of staff and to build capacity. </w:t>
            </w:r>
          </w:p>
          <w:p w:rsidR="007E7DB0" w:rsidRPr="00DD64A3" w:rsidRDefault="007E7DB0" w:rsidP="00DC6EC3">
            <w:pPr>
              <w:ind w:left="360"/>
              <w:rPr>
                <w:rFonts w:ascii="Trebuchet MS" w:hAnsi="Trebuchet MS"/>
              </w:rPr>
            </w:pPr>
          </w:p>
        </w:tc>
        <w:tc>
          <w:tcPr>
            <w:tcW w:w="3640" w:type="dxa"/>
            <w:hideMark/>
          </w:tcPr>
          <w:p w:rsidR="00DD64A3" w:rsidRDefault="00DD64A3" w:rsidP="00DD64A3">
            <w:pPr>
              <w:pStyle w:val="ListParagraph"/>
              <w:spacing w:after="0"/>
              <w:ind w:left="515"/>
              <w:rPr>
                <w:rFonts w:ascii="Trebuchet MS" w:hAnsi="Trebuchet MS"/>
              </w:rPr>
            </w:pPr>
          </w:p>
          <w:p w:rsidR="00DD64A3" w:rsidRDefault="00DD64A3" w:rsidP="00DD64A3">
            <w:pPr>
              <w:pStyle w:val="ListParagraph"/>
              <w:spacing w:after="0"/>
              <w:ind w:left="515"/>
              <w:rPr>
                <w:rFonts w:ascii="Trebuchet MS" w:hAnsi="Trebuchet MS"/>
              </w:rPr>
            </w:pPr>
          </w:p>
          <w:p w:rsidR="00AF0682" w:rsidRPr="00DD64A3" w:rsidRDefault="00AD0993" w:rsidP="00E4114A">
            <w:pPr>
              <w:pStyle w:val="ListParagraph"/>
              <w:numPr>
                <w:ilvl w:val="0"/>
                <w:numId w:val="16"/>
              </w:numPr>
              <w:spacing w:after="0"/>
              <w:ind w:left="515"/>
              <w:rPr>
                <w:rFonts w:ascii="Trebuchet MS" w:hAnsi="Trebuchet MS"/>
              </w:rPr>
            </w:pPr>
            <w:r w:rsidRPr="00DD64A3">
              <w:rPr>
                <w:rFonts w:ascii="Trebuchet MS" w:hAnsi="Trebuchet MS"/>
              </w:rPr>
              <w:t>Experience of leading subject/phase leaders</w:t>
            </w:r>
          </w:p>
          <w:p w:rsidR="00AD0993" w:rsidRPr="00DD64A3" w:rsidRDefault="00AD0993" w:rsidP="00E4114A">
            <w:pPr>
              <w:pStyle w:val="ListParagraph"/>
              <w:numPr>
                <w:ilvl w:val="0"/>
                <w:numId w:val="23"/>
              </w:numPr>
              <w:spacing w:after="0"/>
              <w:ind w:left="515"/>
              <w:rPr>
                <w:rFonts w:ascii="Trebuchet MS" w:hAnsi="Trebuchet MS"/>
              </w:rPr>
            </w:pPr>
            <w:r w:rsidRPr="00DD64A3">
              <w:rPr>
                <w:rFonts w:ascii="Trebuchet MS" w:hAnsi="Trebuchet MS"/>
              </w:rPr>
              <w:t>Knowledge of evidence-informed practice</w:t>
            </w:r>
          </w:p>
          <w:p w:rsidR="00DC6EC3" w:rsidRPr="00DD64A3" w:rsidRDefault="00DC6EC3" w:rsidP="00E4114A">
            <w:pPr>
              <w:numPr>
                <w:ilvl w:val="0"/>
                <w:numId w:val="23"/>
              </w:numPr>
              <w:spacing w:after="0" w:line="237" w:lineRule="auto"/>
              <w:ind w:left="515"/>
              <w:rPr>
                <w:rFonts w:ascii="Trebuchet MS" w:hAnsi="Trebuchet MS"/>
              </w:rPr>
            </w:pPr>
            <w:r w:rsidRPr="00DD64A3">
              <w:rPr>
                <w:rFonts w:ascii="Trebuchet MS" w:eastAsia="Trebuchet MS" w:hAnsi="Trebuchet MS" w:cs="Trebuchet MS"/>
              </w:rPr>
              <w:t xml:space="preserve">Show a clear knowledge and understanding of the implication of current educational developments and legislation relevant to specific areas of responsibility. </w:t>
            </w:r>
          </w:p>
          <w:p w:rsidR="00DC6EC3" w:rsidRPr="00DD64A3" w:rsidRDefault="00DC6EC3" w:rsidP="00DC6EC3">
            <w:pPr>
              <w:pStyle w:val="ListParagraph"/>
              <w:rPr>
                <w:rFonts w:ascii="Trebuchet MS" w:hAnsi="Trebuchet MS"/>
              </w:rPr>
            </w:pPr>
          </w:p>
        </w:tc>
      </w:tr>
      <w:tr w:rsidR="007E7DB0" w:rsidRPr="00DD64A3" w:rsidTr="00E4114A">
        <w:trPr>
          <w:tblCellSpacing w:w="15" w:type="dxa"/>
        </w:trPr>
        <w:tc>
          <w:tcPr>
            <w:tcW w:w="2093" w:type="dxa"/>
            <w:gridSpan w:val="2"/>
            <w:vAlign w:val="center"/>
            <w:hideMark/>
          </w:tcPr>
          <w:p w:rsidR="00AD0993" w:rsidRPr="00DD64A3" w:rsidRDefault="00AD0993" w:rsidP="00E4114A">
            <w:pPr>
              <w:jc w:val="center"/>
              <w:rPr>
                <w:rFonts w:ascii="Trebuchet MS" w:hAnsi="Trebuchet MS"/>
              </w:rPr>
            </w:pPr>
            <w:r w:rsidRPr="00DD64A3">
              <w:rPr>
                <w:rFonts w:ascii="Trebuchet MS" w:hAnsi="Trebuchet MS"/>
                <w:b/>
                <w:bCs/>
              </w:rPr>
              <w:t>Leadership &amp; Personal Qualities</w:t>
            </w:r>
          </w:p>
        </w:tc>
        <w:tc>
          <w:tcPr>
            <w:tcW w:w="3781" w:type="dxa"/>
            <w:vAlign w:val="center"/>
            <w:hideMark/>
          </w:tcPr>
          <w:p w:rsidR="00AF0682" w:rsidRPr="00DD64A3" w:rsidRDefault="00AD0993" w:rsidP="00E4114A">
            <w:pPr>
              <w:pStyle w:val="ListParagraph"/>
              <w:numPr>
                <w:ilvl w:val="1"/>
                <w:numId w:val="14"/>
              </w:numPr>
              <w:ind w:left="310" w:hanging="284"/>
              <w:rPr>
                <w:rFonts w:ascii="Trebuchet MS" w:hAnsi="Trebuchet MS"/>
              </w:rPr>
            </w:pPr>
            <w:r w:rsidRPr="00DD64A3">
              <w:rPr>
                <w:rFonts w:ascii="Trebuchet MS" w:hAnsi="Trebuchet MS"/>
              </w:rPr>
              <w:t>High expectations and clear moral purpose</w:t>
            </w:r>
          </w:p>
          <w:p w:rsidR="00AF0682" w:rsidRPr="00DD64A3" w:rsidRDefault="00AD0993" w:rsidP="00E4114A">
            <w:pPr>
              <w:pStyle w:val="ListParagraph"/>
              <w:numPr>
                <w:ilvl w:val="1"/>
                <w:numId w:val="14"/>
              </w:numPr>
              <w:ind w:left="310" w:hanging="284"/>
              <w:rPr>
                <w:rFonts w:ascii="Trebuchet MS" w:hAnsi="Trebuchet MS"/>
              </w:rPr>
            </w:pPr>
            <w:r w:rsidRPr="00DD64A3">
              <w:rPr>
                <w:rFonts w:ascii="Trebuchet MS" w:hAnsi="Trebuchet MS"/>
              </w:rPr>
              <w:t>Ability to lead, challenge and support staff effectively</w:t>
            </w:r>
          </w:p>
          <w:p w:rsidR="00AF0682" w:rsidRPr="00DD64A3" w:rsidRDefault="00AD0993" w:rsidP="00E4114A">
            <w:pPr>
              <w:pStyle w:val="ListParagraph"/>
              <w:numPr>
                <w:ilvl w:val="1"/>
                <w:numId w:val="14"/>
              </w:numPr>
              <w:ind w:left="310" w:hanging="284"/>
              <w:rPr>
                <w:rFonts w:ascii="Trebuchet MS" w:hAnsi="Trebuchet MS"/>
              </w:rPr>
            </w:pPr>
            <w:r w:rsidRPr="00DD64A3">
              <w:rPr>
                <w:rFonts w:ascii="Trebuchet MS" w:hAnsi="Trebuchet MS"/>
              </w:rPr>
              <w:t>Strong organisational and communication skills</w:t>
            </w:r>
          </w:p>
          <w:p w:rsidR="00E4114A" w:rsidRPr="00DD64A3" w:rsidRDefault="00AD0993" w:rsidP="00E4114A">
            <w:pPr>
              <w:pStyle w:val="ListParagraph"/>
              <w:numPr>
                <w:ilvl w:val="0"/>
                <w:numId w:val="14"/>
              </w:numPr>
              <w:tabs>
                <w:tab w:val="clear" w:pos="720"/>
                <w:tab w:val="num" w:pos="360"/>
              </w:tabs>
              <w:ind w:left="310" w:hanging="284"/>
              <w:rPr>
                <w:rFonts w:ascii="Trebuchet MS" w:hAnsi="Trebuchet MS"/>
              </w:rPr>
            </w:pPr>
            <w:r w:rsidRPr="00DD64A3">
              <w:rPr>
                <w:rFonts w:ascii="Trebuchet MS" w:hAnsi="Trebuchet MS"/>
              </w:rPr>
              <w:t>Resilience and ability to deliver under pressure</w:t>
            </w:r>
          </w:p>
          <w:p w:rsidR="007E7DB0" w:rsidRPr="00DD64A3" w:rsidRDefault="00AD0993" w:rsidP="00E4114A">
            <w:pPr>
              <w:pStyle w:val="ListParagraph"/>
              <w:numPr>
                <w:ilvl w:val="0"/>
                <w:numId w:val="14"/>
              </w:numPr>
              <w:tabs>
                <w:tab w:val="clear" w:pos="720"/>
                <w:tab w:val="num" w:pos="360"/>
              </w:tabs>
              <w:ind w:left="310" w:hanging="284"/>
              <w:rPr>
                <w:rFonts w:ascii="Trebuchet MS" w:hAnsi="Trebuchet MS"/>
              </w:rPr>
            </w:pPr>
            <w:r w:rsidRPr="00DD64A3">
              <w:rPr>
                <w:rFonts w:ascii="Trebuchet MS" w:hAnsi="Trebuchet MS"/>
              </w:rPr>
              <w:t>Commitment to inclusion and excellence</w:t>
            </w:r>
          </w:p>
          <w:p w:rsidR="00E4114A" w:rsidRPr="00DD64A3" w:rsidRDefault="007E7DB0" w:rsidP="00E4114A">
            <w:pPr>
              <w:pStyle w:val="ListParagraph"/>
              <w:numPr>
                <w:ilvl w:val="0"/>
                <w:numId w:val="16"/>
              </w:numPr>
              <w:tabs>
                <w:tab w:val="num" w:pos="360"/>
              </w:tabs>
              <w:ind w:left="310" w:hanging="284"/>
              <w:rPr>
                <w:rFonts w:ascii="Trebuchet MS" w:hAnsi="Trebuchet MS"/>
              </w:rPr>
            </w:pPr>
            <w:r w:rsidRPr="00DD64A3">
              <w:rPr>
                <w:rFonts w:ascii="Trebuchet MS" w:hAnsi="Trebuchet MS"/>
              </w:rPr>
              <w:t xml:space="preserve">Excellent attendance and punctuality record. </w:t>
            </w:r>
          </w:p>
          <w:p w:rsidR="00E4114A" w:rsidRPr="00DD64A3" w:rsidRDefault="007E7DB0" w:rsidP="00E4114A">
            <w:pPr>
              <w:pStyle w:val="ListParagraph"/>
              <w:numPr>
                <w:ilvl w:val="0"/>
                <w:numId w:val="16"/>
              </w:numPr>
              <w:tabs>
                <w:tab w:val="num" w:pos="360"/>
              </w:tabs>
              <w:ind w:left="310" w:hanging="284"/>
              <w:rPr>
                <w:rFonts w:ascii="Trebuchet MS" w:hAnsi="Trebuchet MS"/>
              </w:rPr>
            </w:pPr>
            <w:r w:rsidRPr="00DD64A3">
              <w:rPr>
                <w:rFonts w:ascii="Trebuchet MS" w:hAnsi="Trebuchet MS"/>
              </w:rPr>
              <w:t xml:space="preserve">High level of commitment to inclusive education and Equal Opportunities. </w:t>
            </w:r>
          </w:p>
          <w:p w:rsidR="00E4114A" w:rsidRPr="00DD64A3" w:rsidRDefault="007E7DB0" w:rsidP="00E4114A">
            <w:pPr>
              <w:pStyle w:val="ListParagraph"/>
              <w:numPr>
                <w:ilvl w:val="0"/>
                <w:numId w:val="16"/>
              </w:numPr>
              <w:tabs>
                <w:tab w:val="num" w:pos="360"/>
              </w:tabs>
              <w:ind w:left="310" w:hanging="284"/>
              <w:rPr>
                <w:rFonts w:ascii="Trebuchet MS" w:hAnsi="Trebuchet MS"/>
              </w:rPr>
            </w:pPr>
            <w:r w:rsidRPr="00DD64A3">
              <w:rPr>
                <w:rFonts w:ascii="Trebuchet MS" w:hAnsi="Trebuchet MS"/>
              </w:rPr>
              <w:t xml:space="preserve">Is committed to raising standards for all </w:t>
            </w:r>
            <w:r w:rsidR="00E4114A" w:rsidRPr="00DD64A3">
              <w:rPr>
                <w:rFonts w:ascii="Trebuchet MS" w:hAnsi="Trebuchet MS"/>
              </w:rPr>
              <w:t>pupils</w:t>
            </w:r>
            <w:r w:rsidRPr="00DD64A3">
              <w:rPr>
                <w:rFonts w:ascii="Trebuchet MS" w:hAnsi="Trebuchet MS"/>
              </w:rPr>
              <w:t xml:space="preserve"> in pursuit of excellence. </w:t>
            </w:r>
          </w:p>
          <w:p w:rsidR="00E4114A" w:rsidRPr="00DD64A3" w:rsidRDefault="007E7DB0" w:rsidP="00E4114A">
            <w:pPr>
              <w:pStyle w:val="ListParagraph"/>
              <w:numPr>
                <w:ilvl w:val="0"/>
                <w:numId w:val="16"/>
              </w:numPr>
              <w:tabs>
                <w:tab w:val="num" w:pos="360"/>
              </w:tabs>
              <w:ind w:left="310" w:hanging="284"/>
              <w:rPr>
                <w:rFonts w:ascii="Trebuchet MS" w:hAnsi="Trebuchet MS"/>
              </w:rPr>
            </w:pPr>
            <w:r w:rsidRPr="00DD64A3">
              <w:rPr>
                <w:rFonts w:ascii="Trebuchet MS" w:hAnsi="Trebuchet MS"/>
              </w:rPr>
              <w:t xml:space="preserve">High level of integrity, honesty, and fairness. </w:t>
            </w:r>
          </w:p>
          <w:p w:rsidR="00E4114A" w:rsidRPr="00DD64A3" w:rsidRDefault="007E7DB0" w:rsidP="00E4114A">
            <w:pPr>
              <w:pStyle w:val="ListParagraph"/>
              <w:numPr>
                <w:ilvl w:val="0"/>
                <w:numId w:val="16"/>
              </w:numPr>
              <w:tabs>
                <w:tab w:val="num" w:pos="360"/>
              </w:tabs>
              <w:ind w:left="310" w:hanging="284"/>
              <w:rPr>
                <w:rFonts w:ascii="Trebuchet MS" w:hAnsi="Trebuchet MS"/>
              </w:rPr>
            </w:pPr>
            <w:r w:rsidRPr="00DD64A3">
              <w:rPr>
                <w:rFonts w:ascii="Trebuchet MS" w:hAnsi="Trebuchet MS"/>
              </w:rPr>
              <w:t xml:space="preserve">High professional standards. </w:t>
            </w:r>
          </w:p>
          <w:p w:rsidR="007E7DB0" w:rsidRPr="00DD64A3" w:rsidRDefault="007E7DB0" w:rsidP="00E4114A">
            <w:pPr>
              <w:pStyle w:val="ListParagraph"/>
              <w:numPr>
                <w:ilvl w:val="0"/>
                <w:numId w:val="16"/>
              </w:numPr>
              <w:tabs>
                <w:tab w:val="num" w:pos="360"/>
              </w:tabs>
              <w:ind w:left="310" w:hanging="284"/>
              <w:rPr>
                <w:rFonts w:ascii="Trebuchet MS" w:hAnsi="Trebuchet MS"/>
              </w:rPr>
            </w:pPr>
            <w:r w:rsidRPr="00DD64A3">
              <w:rPr>
                <w:rFonts w:ascii="Trebuchet MS" w:hAnsi="Trebuchet MS"/>
              </w:rPr>
              <w:t xml:space="preserve">Have strong leadership skills which recognise and respond to difficulties as well as celebrate the achievements of the school.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 xml:space="preserve">Ability to lead, inspire, motivate, and manage people.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 xml:space="preserve">Committed to effective working relationships, giving, and receiving support from others.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 xml:space="preserve">Lead by example and model excellent patience.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 xml:space="preserve">Ability to communicate as an active listener, orally and in writing.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 xml:space="preserve">Readiness to reflect on practice.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 xml:space="preserve">Self-motivated and able to work with initiative.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 xml:space="preserve">Demonstrate effective time management skills. </w:t>
            </w:r>
          </w:p>
          <w:p w:rsidR="007E7DB0" w:rsidRPr="00DD64A3" w:rsidRDefault="007E7DB0" w:rsidP="00E4114A">
            <w:pPr>
              <w:pStyle w:val="ListParagraph"/>
              <w:numPr>
                <w:ilvl w:val="0"/>
                <w:numId w:val="16"/>
              </w:numPr>
              <w:ind w:left="375" w:hanging="284"/>
              <w:rPr>
                <w:rFonts w:ascii="Trebuchet MS" w:hAnsi="Trebuchet MS"/>
              </w:rPr>
            </w:pPr>
            <w:r w:rsidRPr="00DD64A3">
              <w:rPr>
                <w:rFonts w:ascii="Trebuchet MS" w:hAnsi="Trebuchet MS"/>
              </w:rPr>
              <w:t>Strong commitment to the school ethos.</w:t>
            </w:r>
          </w:p>
          <w:p w:rsidR="004824A2" w:rsidRPr="00DD64A3" w:rsidRDefault="004824A2" w:rsidP="00E4114A">
            <w:pPr>
              <w:pStyle w:val="ListParagraph"/>
              <w:numPr>
                <w:ilvl w:val="0"/>
                <w:numId w:val="16"/>
              </w:numPr>
              <w:ind w:left="375" w:hanging="284"/>
              <w:rPr>
                <w:rFonts w:ascii="Trebuchet MS" w:hAnsi="Trebuchet MS"/>
              </w:rPr>
            </w:pPr>
            <w:r w:rsidRPr="00DD64A3">
              <w:rPr>
                <w:rFonts w:ascii="Trebuchet MS" w:hAnsi="Trebuchet MS"/>
              </w:rPr>
              <w:t>Commitment to promoting staff wellbeing and sustainable workload</w:t>
            </w:r>
          </w:p>
        </w:tc>
        <w:tc>
          <w:tcPr>
            <w:tcW w:w="3640" w:type="dxa"/>
            <w:hideMark/>
          </w:tcPr>
          <w:p w:rsidR="00AF0682" w:rsidRPr="00DD64A3" w:rsidRDefault="00AD0993" w:rsidP="00E4114A">
            <w:pPr>
              <w:pStyle w:val="ListParagraph"/>
              <w:numPr>
                <w:ilvl w:val="1"/>
                <w:numId w:val="14"/>
              </w:numPr>
              <w:ind w:left="542"/>
              <w:rPr>
                <w:rFonts w:ascii="Trebuchet MS" w:hAnsi="Trebuchet MS"/>
              </w:rPr>
            </w:pPr>
            <w:r w:rsidRPr="00DD64A3">
              <w:rPr>
                <w:rFonts w:ascii="Trebuchet MS" w:hAnsi="Trebuchet MS"/>
              </w:rPr>
              <w:t>Experience of developing leaders</w:t>
            </w:r>
          </w:p>
          <w:p w:rsidR="00AD0993" w:rsidRPr="00DD64A3" w:rsidRDefault="00AD0993" w:rsidP="00E4114A">
            <w:pPr>
              <w:pStyle w:val="ListParagraph"/>
              <w:numPr>
                <w:ilvl w:val="0"/>
                <w:numId w:val="16"/>
              </w:numPr>
              <w:ind w:left="542"/>
              <w:rPr>
                <w:rFonts w:ascii="Trebuchet MS" w:hAnsi="Trebuchet MS"/>
              </w:rPr>
            </w:pPr>
            <w:r w:rsidRPr="00DD64A3">
              <w:rPr>
                <w:rFonts w:ascii="Trebuchet MS" w:hAnsi="Trebuchet MS"/>
              </w:rPr>
              <w:t>Strategic thinking and innovation</w:t>
            </w:r>
          </w:p>
        </w:tc>
      </w:tr>
      <w:tr w:rsidR="007E7DB0" w:rsidRPr="00DD64A3" w:rsidTr="00E4114A">
        <w:trPr>
          <w:tblCellSpacing w:w="15" w:type="dxa"/>
        </w:trPr>
        <w:tc>
          <w:tcPr>
            <w:tcW w:w="2093" w:type="dxa"/>
            <w:gridSpan w:val="2"/>
            <w:vAlign w:val="center"/>
            <w:hideMark/>
          </w:tcPr>
          <w:p w:rsidR="00AD0993" w:rsidRPr="00DD64A3" w:rsidRDefault="00AD0993" w:rsidP="00E4114A">
            <w:pPr>
              <w:jc w:val="center"/>
              <w:rPr>
                <w:rFonts w:ascii="Trebuchet MS" w:hAnsi="Trebuchet MS"/>
              </w:rPr>
            </w:pPr>
            <w:r w:rsidRPr="00DD64A3">
              <w:rPr>
                <w:rFonts w:ascii="Trebuchet MS" w:hAnsi="Trebuchet MS"/>
                <w:b/>
                <w:bCs/>
              </w:rPr>
              <w:t>Safeguarding</w:t>
            </w:r>
          </w:p>
        </w:tc>
        <w:tc>
          <w:tcPr>
            <w:tcW w:w="3781" w:type="dxa"/>
            <w:vAlign w:val="center"/>
            <w:hideMark/>
          </w:tcPr>
          <w:p w:rsidR="00AF0682" w:rsidRPr="00DD64A3" w:rsidRDefault="00E4114A" w:rsidP="00E4114A">
            <w:pPr>
              <w:pStyle w:val="ListParagraph"/>
              <w:numPr>
                <w:ilvl w:val="1"/>
                <w:numId w:val="14"/>
              </w:numPr>
              <w:ind w:left="375" w:hanging="284"/>
              <w:rPr>
                <w:rFonts w:ascii="Trebuchet MS" w:hAnsi="Trebuchet MS"/>
              </w:rPr>
            </w:pPr>
            <w:r w:rsidRPr="00DD64A3">
              <w:rPr>
                <w:rFonts w:ascii="Trebuchet MS" w:hAnsi="Trebuchet MS"/>
              </w:rPr>
              <w:t>Consistently demonstrate and actively promote a commitment to safeguarding and promoting the welfare of children and young people in a safe, secure, and healthy school environment.</w:t>
            </w:r>
          </w:p>
          <w:p w:rsidR="00E4114A" w:rsidRPr="00DD64A3" w:rsidRDefault="00AD0993" w:rsidP="00E4114A">
            <w:pPr>
              <w:pStyle w:val="ListParagraph"/>
              <w:numPr>
                <w:ilvl w:val="1"/>
                <w:numId w:val="14"/>
              </w:numPr>
              <w:ind w:left="375" w:hanging="284"/>
              <w:rPr>
                <w:rFonts w:ascii="Trebuchet MS" w:hAnsi="Trebuchet MS"/>
              </w:rPr>
            </w:pPr>
            <w:r w:rsidRPr="00DD64A3">
              <w:rPr>
                <w:rFonts w:ascii="Trebuchet MS" w:hAnsi="Trebuchet MS"/>
              </w:rPr>
              <w:t>Understanding of safeguarding in a primary context</w:t>
            </w:r>
          </w:p>
          <w:p w:rsidR="007E7DB0" w:rsidRPr="00DD64A3" w:rsidRDefault="007E7DB0" w:rsidP="00E4114A">
            <w:pPr>
              <w:pStyle w:val="ListParagraph"/>
              <w:numPr>
                <w:ilvl w:val="1"/>
                <w:numId w:val="14"/>
              </w:numPr>
              <w:ind w:left="375" w:hanging="284"/>
              <w:rPr>
                <w:rFonts w:ascii="Trebuchet MS" w:hAnsi="Trebuchet MS"/>
              </w:rPr>
            </w:pPr>
            <w:r w:rsidRPr="00DD64A3">
              <w:rPr>
                <w:rFonts w:ascii="Trebuchet MS" w:hAnsi="Trebuchet MS"/>
              </w:rPr>
              <w:t xml:space="preserve">Willingness to undergo appropriate checks, including enhanced DBS Checks </w:t>
            </w:r>
          </w:p>
          <w:p w:rsidR="007E7DB0" w:rsidRPr="00DD64A3" w:rsidRDefault="007E7DB0" w:rsidP="00E4114A">
            <w:pPr>
              <w:pStyle w:val="ListParagraph"/>
              <w:numPr>
                <w:ilvl w:val="0"/>
                <w:numId w:val="16"/>
              </w:numPr>
              <w:ind w:left="375"/>
              <w:rPr>
                <w:rFonts w:ascii="Trebuchet MS" w:hAnsi="Trebuchet MS"/>
              </w:rPr>
            </w:pPr>
            <w:r w:rsidRPr="00DD64A3">
              <w:rPr>
                <w:rFonts w:ascii="Trebuchet MS" w:hAnsi="Trebuchet MS"/>
              </w:rPr>
              <w:t xml:space="preserve">Motivation to work with children and young people  </w:t>
            </w:r>
          </w:p>
          <w:p w:rsidR="00E4114A" w:rsidRPr="00DD64A3" w:rsidRDefault="007E7DB0" w:rsidP="00DC6EC3">
            <w:pPr>
              <w:pStyle w:val="ListParagraph"/>
              <w:numPr>
                <w:ilvl w:val="0"/>
                <w:numId w:val="16"/>
              </w:numPr>
              <w:ind w:left="375"/>
              <w:rPr>
                <w:rFonts w:ascii="Trebuchet MS" w:hAnsi="Trebuchet MS"/>
              </w:rPr>
            </w:pPr>
            <w:r w:rsidRPr="00DD64A3">
              <w:rPr>
                <w:rFonts w:ascii="Trebuchet MS" w:hAnsi="Trebuchet MS"/>
              </w:rPr>
              <w:t>Ability to form and maintain appropriate relationships and personal boundaries with children and young people</w:t>
            </w:r>
          </w:p>
          <w:p w:rsidR="00DC6EC3" w:rsidRPr="00DD64A3" w:rsidRDefault="00DC6EC3" w:rsidP="00E4114A">
            <w:pPr>
              <w:pStyle w:val="ListParagraph"/>
              <w:ind w:left="375"/>
              <w:rPr>
                <w:rFonts w:ascii="Trebuchet MS" w:hAnsi="Trebuchet MS"/>
              </w:rPr>
            </w:pPr>
          </w:p>
        </w:tc>
        <w:tc>
          <w:tcPr>
            <w:tcW w:w="3640" w:type="dxa"/>
            <w:hideMark/>
          </w:tcPr>
          <w:p w:rsidR="00AD0993" w:rsidRPr="00DD64A3" w:rsidRDefault="00AD0993" w:rsidP="00E4114A">
            <w:pPr>
              <w:pStyle w:val="ListParagraph"/>
              <w:numPr>
                <w:ilvl w:val="0"/>
                <w:numId w:val="16"/>
              </w:numPr>
              <w:ind w:left="390"/>
              <w:rPr>
                <w:rFonts w:ascii="Trebuchet MS" w:hAnsi="Trebuchet MS"/>
              </w:rPr>
            </w:pPr>
            <w:r w:rsidRPr="00DD64A3">
              <w:rPr>
                <w:rFonts w:ascii="Trebuchet MS" w:hAnsi="Trebuchet MS"/>
              </w:rPr>
              <w:t>Experience as DSL or Deputy DSL</w:t>
            </w:r>
          </w:p>
        </w:tc>
      </w:tr>
    </w:tbl>
    <w:p w:rsidR="00AD0993" w:rsidRPr="00DD64A3" w:rsidRDefault="00AD0993" w:rsidP="00AD0993">
      <w:pPr>
        <w:rPr>
          <w:rFonts w:ascii="Trebuchet MS" w:hAnsi="Trebuchet MS"/>
        </w:rPr>
      </w:pPr>
    </w:p>
    <w:p w:rsidR="00AD0993" w:rsidRPr="00DD64A3" w:rsidRDefault="00AD0993" w:rsidP="00AD0993">
      <w:pPr>
        <w:rPr>
          <w:rFonts w:ascii="Trebuchet MS" w:hAnsi="Trebuchet MS"/>
          <w:b/>
          <w:bCs/>
          <w:color w:val="2F5496" w:themeColor="accent1" w:themeShade="BF"/>
        </w:rPr>
      </w:pPr>
      <w:r w:rsidRPr="00DD64A3">
        <w:rPr>
          <w:rFonts w:ascii="Trebuchet MS" w:hAnsi="Trebuchet MS"/>
          <w:b/>
          <w:bCs/>
          <w:color w:val="2F5496" w:themeColor="accent1" w:themeShade="BF"/>
        </w:rPr>
        <w:t>Additional Information</w:t>
      </w:r>
    </w:p>
    <w:p w:rsidR="00AD0993" w:rsidRPr="00DD64A3" w:rsidRDefault="00AD0993" w:rsidP="00AD0993">
      <w:pPr>
        <w:rPr>
          <w:rFonts w:ascii="Trebuchet MS" w:hAnsi="Trebuchet MS"/>
        </w:rPr>
      </w:pPr>
      <w:r w:rsidRPr="00DD64A3">
        <w:rPr>
          <w:rFonts w:ascii="Trebuchet MS" w:hAnsi="Trebuchet MS"/>
        </w:rPr>
        <w:t xml:space="preserve">This role carries significant whole-school responsibility. The post holder will be expected to demonstrate </w:t>
      </w:r>
      <w:r w:rsidRPr="00DD64A3">
        <w:rPr>
          <w:rFonts w:ascii="Trebuchet MS" w:hAnsi="Trebuchet MS"/>
          <w:bCs/>
        </w:rPr>
        <w:t>clear, measurable and evidenced impact</w:t>
      </w:r>
      <w:r w:rsidRPr="00DD64A3">
        <w:rPr>
          <w:rFonts w:ascii="Trebuchet MS" w:hAnsi="Trebuchet MS"/>
        </w:rPr>
        <w:t xml:space="preserve"> on curriculum quality, teaching standards and pupil outcomes.</w:t>
      </w:r>
    </w:p>
    <w:p w:rsidR="00AD0993" w:rsidRPr="00DD64A3" w:rsidRDefault="00AD0993" w:rsidP="00AD0993">
      <w:pPr>
        <w:rPr>
          <w:rFonts w:ascii="Trebuchet MS" w:hAnsi="Trebuchet MS"/>
        </w:rPr>
      </w:pPr>
      <w:r w:rsidRPr="00DD64A3">
        <w:rPr>
          <w:rFonts w:ascii="Trebuchet MS" w:hAnsi="Trebuchet MS"/>
        </w:rPr>
        <w:t>The duties of this post may vary over time without changing the general character of the role.</w:t>
      </w:r>
    </w:p>
    <w:p w:rsidR="00AD0993" w:rsidRPr="00DD64A3" w:rsidRDefault="00AD0993" w:rsidP="00AD0993">
      <w:pPr>
        <w:rPr>
          <w:rFonts w:ascii="Trebuchet MS" w:hAnsi="Trebuchet MS"/>
        </w:rPr>
      </w:pPr>
      <w:r w:rsidRPr="00DD64A3">
        <w:rPr>
          <w:rFonts w:ascii="Trebuchet MS" w:hAnsi="Trebuchet MS"/>
        </w:rPr>
        <w:t>The school is committed to safeguarding and promoting the welfare of children and young people. All staff are expected to share this commitment.</w:t>
      </w:r>
    </w:p>
    <w:p w:rsidR="00AD0993" w:rsidRPr="00DD64A3" w:rsidRDefault="00AD0993" w:rsidP="00AD0993">
      <w:pPr>
        <w:rPr>
          <w:rFonts w:ascii="Trebuchet MS" w:hAnsi="Trebuchet MS"/>
        </w:rPr>
      </w:pPr>
    </w:p>
    <w:p w:rsidR="00AD0993" w:rsidRPr="00DD64A3" w:rsidRDefault="00AD0993" w:rsidP="00AD0993">
      <w:pPr>
        <w:rPr>
          <w:rFonts w:ascii="Trebuchet MS" w:hAnsi="Trebuchet MS"/>
          <w:b/>
          <w:bCs/>
        </w:rPr>
      </w:pPr>
      <w:r w:rsidRPr="00DD64A3">
        <w:rPr>
          <w:rFonts w:ascii="Trebuchet MS" w:hAnsi="Trebuchet MS"/>
          <w:b/>
          <w:bCs/>
        </w:rPr>
        <w:t>How to Apply</w:t>
      </w:r>
    </w:p>
    <w:p w:rsidR="00136FAC" w:rsidRPr="00DD64A3" w:rsidRDefault="00136FAC" w:rsidP="00136FAC">
      <w:pPr>
        <w:pStyle w:val="NormalWeb"/>
        <w:rPr>
          <w:rFonts w:ascii="Trebuchet MS" w:hAnsi="Trebuchet MS"/>
          <w:sz w:val="22"/>
        </w:rPr>
      </w:pPr>
      <w:r w:rsidRPr="00DD64A3">
        <w:rPr>
          <w:rFonts w:ascii="Trebuchet MS" w:hAnsi="Trebuchet MS"/>
          <w:sz w:val="22"/>
        </w:rPr>
        <w:t xml:space="preserve">Please submit </w:t>
      </w:r>
      <w:r w:rsidR="00DD64A3">
        <w:rPr>
          <w:rFonts w:ascii="Trebuchet MS" w:hAnsi="Trebuchet MS"/>
          <w:sz w:val="22"/>
        </w:rPr>
        <w:t>your</w:t>
      </w:r>
      <w:r w:rsidRPr="00DD64A3">
        <w:rPr>
          <w:rFonts w:ascii="Trebuchet MS" w:hAnsi="Trebuchet MS"/>
          <w:sz w:val="22"/>
        </w:rPr>
        <w:t xml:space="preserve"> application </w:t>
      </w:r>
      <w:r w:rsidR="00DD64A3">
        <w:rPr>
          <w:rFonts w:ascii="Trebuchet MS" w:hAnsi="Trebuchet MS"/>
          <w:sz w:val="22"/>
        </w:rPr>
        <w:t>on My New Term</w:t>
      </w:r>
      <w:r w:rsidRPr="00DD64A3">
        <w:rPr>
          <w:rFonts w:ascii="Trebuchet MS" w:hAnsi="Trebuchet MS"/>
          <w:sz w:val="22"/>
        </w:rPr>
        <w:t xml:space="preserve"> and a supporting statement, no more than 2 A4 sides, outlining:</w:t>
      </w:r>
    </w:p>
    <w:p w:rsidR="00136FAC" w:rsidRPr="00DD64A3" w:rsidRDefault="00136FAC" w:rsidP="00136FAC">
      <w:pPr>
        <w:pStyle w:val="NormalWeb"/>
        <w:numPr>
          <w:ilvl w:val="0"/>
          <w:numId w:val="26"/>
        </w:numPr>
        <w:rPr>
          <w:rFonts w:ascii="Trebuchet MS" w:hAnsi="Trebuchet MS"/>
          <w:sz w:val="22"/>
        </w:rPr>
      </w:pPr>
      <w:r w:rsidRPr="00DD64A3">
        <w:rPr>
          <w:rFonts w:ascii="Trebuchet MS" w:hAnsi="Trebuchet MS"/>
          <w:sz w:val="22"/>
        </w:rPr>
        <w:t>Your impact on curriculum, teaching and learning</w:t>
      </w:r>
    </w:p>
    <w:p w:rsidR="00136FAC" w:rsidRPr="00DD64A3" w:rsidRDefault="00136FAC" w:rsidP="00136FAC">
      <w:pPr>
        <w:pStyle w:val="NormalWeb"/>
        <w:numPr>
          <w:ilvl w:val="0"/>
          <w:numId w:val="26"/>
        </w:numPr>
        <w:rPr>
          <w:rFonts w:ascii="Trebuchet MS" w:hAnsi="Trebuchet MS"/>
          <w:sz w:val="22"/>
        </w:rPr>
      </w:pPr>
      <w:r w:rsidRPr="00DD64A3">
        <w:rPr>
          <w:rFonts w:ascii="Trebuchet MS" w:hAnsi="Trebuchet MS"/>
          <w:sz w:val="22"/>
        </w:rPr>
        <w:t>How you have improved outcomes for pupils</w:t>
      </w:r>
    </w:p>
    <w:p w:rsidR="00136FAC" w:rsidRPr="00DD64A3" w:rsidRDefault="00136FAC" w:rsidP="00136FAC">
      <w:pPr>
        <w:pStyle w:val="NormalWeb"/>
        <w:numPr>
          <w:ilvl w:val="0"/>
          <w:numId w:val="26"/>
        </w:numPr>
        <w:rPr>
          <w:rFonts w:ascii="Trebuchet MS" w:hAnsi="Trebuchet MS"/>
          <w:b/>
          <w:sz w:val="22"/>
        </w:rPr>
      </w:pPr>
      <w:r w:rsidRPr="00DD64A3">
        <w:rPr>
          <w:rFonts w:ascii="Trebuchet MS" w:hAnsi="Trebuchet MS"/>
          <w:sz w:val="22"/>
        </w:rPr>
        <w:t xml:space="preserve">Your experience of working with senior leaders, including the Headteacher, to </w:t>
      </w:r>
      <w:r w:rsidRPr="00DD64A3">
        <w:rPr>
          <w:rStyle w:val="Strong"/>
          <w:rFonts w:ascii="Trebuchet MS" w:eastAsiaTheme="majorEastAsia" w:hAnsi="Trebuchet MS"/>
          <w:b w:val="0"/>
          <w:sz w:val="22"/>
        </w:rPr>
        <w:t>implement change and drive sustained school improvement</w:t>
      </w:r>
    </w:p>
    <w:p w:rsidR="00136FAC" w:rsidRPr="00DD64A3" w:rsidRDefault="00136FAC" w:rsidP="00136FAC">
      <w:pPr>
        <w:pStyle w:val="NormalWeb"/>
        <w:rPr>
          <w:rFonts w:ascii="Trebuchet MS" w:hAnsi="Trebuchet MS"/>
          <w:sz w:val="22"/>
        </w:rPr>
      </w:pPr>
      <w:r w:rsidRPr="00DD64A3">
        <w:rPr>
          <w:rFonts w:ascii="Trebuchet MS" w:hAnsi="Trebuchet MS"/>
          <w:sz w:val="22"/>
        </w:rPr>
        <w:t>This is an exciting opportunity to work in close partnership with the Headteacher and Senior Leadership Team to shape the next phase of the school’s development. We are looking for a leader who is ambitious for every child, committed to excellence, and able to translate vision into tangible impact.</w:t>
      </w:r>
    </w:p>
    <w:p w:rsidR="00136FAC" w:rsidRPr="00DD64A3" w:rsidRDefault="00136FAC" w:rsidP="00136FAC">
      <w:pPr>
        <w:pStyle w:val="NormalWeb"/>
        <w:rPr>
          <w:rFonts w:ascii="Trebuchet MS" w:hAnsi="Trebuchet MS"/>
          <w:sz w:val="22"/>
        </w:rPr>
      </w:pPr>
      <w:r w:rsidRPr="00DD64A3">
        <w:rPr>
          <w:rFonts w:ascii="Trebuchet MS" w:hAnsi="Trebuchet MS"/>
          <w:sz w:val="22"/>
        </w:rPr>
        <w:t>You will bring the confidence to challenge, the expertise to support, and the clarity to lead improvements that make a real difference in classrooms. In return, you will be part of a collaborative and forward-thinking leadership team, where professional trust, development and wellbeing are valued alongside high expectations.</w:t>
      </w:r>
    </w:p>
    <w:p w:rsidR="00136FAC" w:rsidRPr="00DD64A3" w:rsidRDefault="00136FAC" w:rsidP="00136FAC">
      <w:pPr>
        <w:pStyle w:val="NormalWeb"/>
        <w:rPr>
          <w:rFonts w:ascii="Trebuchet MS" w:hAnsi="Trebuchet MS"/>
          <w:sz w:val="22"/>
        </w:rPr>
      </w:pPr>
      <w:r w:rsidRPr="00DD64A3">
        <w:rPr>
          <w:rFonts w:ascii="Trebuchet MS" w:hAnsi="Trebuchet MS"/>
          <w:sz w:val="22"/>
        </w:rPr>
        <w:t>If you are driven to make a lasting difference and are ready to play a key role in a school that is striving for excellence, we would welcome your application.</w:t>
      </w:r>
    </w:p>
    <w:p w:rsidR="00C20A27" w:rsidRPr="00DD64A3" w:rsidRDefault="009F3E9A">
      <w:pPr>
        <w:rPr>
          <w:rFonts w:ascii="Trebuchet MS" w:hAnsi="Trebuchet MS"/>
        </w:rPr>
      </w:pPr>
    </w:p>
    <w:sectPr w:rsidR="00C20A27" w:rsidRPr="00DD64A3" w:rsidSect="00DD64A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E9A" w:rsidRDefault="009F3E9A" w:rsidP="00136FAC">
      <w:pPr>
        <w:spacing w:after="0" w:line="240" w:lineRule="auto"/>
      </w:pPr>
      <w:r>
        <w:separator/>
      </w:r>
    </w:p>
  </w:endnote>
  <w:endnote w:type="continuationSeparator" w:id="0">
    <w:p w:rsidR="009F3E9A" w:rsidRDefault="009F3E9A" w:rsidP="0013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973661"/>
      <w:docPartObj>
        <w:docPartGallery w:val="Page Numbers (Bottom of Page)"/>
        <w:docPartUnique/>
      </w:docPartObj>
    </w:sdtPr>
    <w:sdtEndPr>
      <w:rPr>
        <w:noProof/>
      </w:rPr>
    </w:sdtEndPr>
    <w:sdtContent>
      <w:p w:rsidR="00136FAC" w:rsidRDefault="00136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6FAC" w:rsidRDefault="0013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E9A" w:rsidRDefault="009F3E9A" w:rsidP="00136FAC">
      <w:pPr>
        <w:spacing w:after="0" w:line="240" w:lineRule="auto"/>
      </w:pPr>
      <w:r>
        <w:separator/>
      </w:r>
    </w:p>
  </w:footnote>
  <w:footnote w:type="continuationSeparator" w:id="0">
    <w:p w:rsidR="009F3E9A" w:rsidRDefault="009F3E9A" w:rsidP="00136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00F"/>
    <w:multiLevelType w:val="hybridMultilevel"/>
    <w:tmpl w:val="41C469BC"/>
    <w:lvl w:ilvl="0" w:tplc="DF8A2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8E8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039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B219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D8D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FC36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8656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FA35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006A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87633"/>
    <w:multiLevelType w:val="multilevel"/>
    <w:tmpl w:val="786AD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A777D"/>
    <w:multiLevelType w:val="multilevel"/>
    <w:tmpl w:val="AADC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57337"/>
    <w:multiLevelType w:val="multilevel"/>
    <w:tmpl w:val="8AF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D53CB"/>
    <w:multiLevelType w:val="hybridMultilevel"/>
    <w:tmpl w:val="BF68A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261B4"/>
    <w:multiLevelType w:val="multilevel"/>
    <w:tmpl w:val="039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D7BBE"/>
    <w:multiLevelType w:val="multilevel"/>
    <w:tmpl w:val="FFB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A5CC5"/>
    <w:multiLevelType w:val="hybridMultilevel"/>
    <w:tmpl w:val="8A30FDE0"/>
    <w:lvl w:ilvl="0" w:tplc="14A0BC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C400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3EBF4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849B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2B30A">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CAF98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EC78C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6410B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C74E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3533AF"/>
    <w:multiLevelType w:val="multilevel"/>
    <w:tmpl w:val="20A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07C55"/>
    <w:multiLevelType w:val="multilevel"/>
    <w:tmpl w:val="4D6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513D3"/>
    <w:multiLevelType w:val="hybridMultilevel"/>
    <w:tmpl w:val="559EF466"/>
    <w:lvl w:ilvl="0" w:tplc="B3CAEE6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0481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5021F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6B5A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430B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245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12F2A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454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ED3F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1175AD2"/>
    <w:multiLevelType w:val="multilevel"/>
    <w:tmpl w:val="FEC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4711B"/>
    <w:multiLevelType w:val="multilevel"/>
    <w:tmpl w:val="BB6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B0870"/>
    <w:multiLevelType w:val="hybridMultilevel"/>
    <w:tmpl w:val="BF84D8F6"/>
    <w:lvl w:ilvl="0" w:tplc="F9E4437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4091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7296A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8C5CF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6BDE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44E3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74D2A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1045E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DE7FF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7252C3"/>
    <w:multiLevelType w:val="multilevel"/>
    <w:tmpl w:val="B7A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445F2"/>
    <w:multiLevelType w:val="multilevel"/>
    <w:tmpl w:val="478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A0EEF"/>
    <w:multiLevelType w:val="hybridMultilevel"/>
    <w:tmpl w:val="4956BAE2"/>
    <w:lvl w:ilvl="0" w:tplc="1B9EDB9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404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2A2A8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3035F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6F3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48FD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095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06DA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CA08C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65792A"/>
    <w:multiLevelType w:val="multilevel"/>
    <w:tmpl w:val="FF68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80561"/>
    <w:multiLevelType w:val="multilevel"/>
    <w:tmpl w:val="2B0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47D21"/>
    <w:multiLevelType w:val="hybridMultilevel"/>
    <w:tmpl w:val="DEB09478"/>
    <w:lvl w:ilvl="0" w:tplc="2412386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F2FB3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66E33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847BF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2B0D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D2E46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52E2B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C592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9EA5B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FF1C8E"/>
    <w:multiLevelType w:val="multilevel"/>
    <w:tmpl w:val="656C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54A32"/>
    <w:multiLevelType w:val="multilevel"/>
    <w:tmpl w:val="63AE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2F747E"/>
    <w:multiLevelType w:val="multilevel"/>
    <w:tmpl w:val="CF46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62362"/>
    <w:multiLevelType w:val="multilevel"/>
    <w:tmpl w:val="206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E2567"/>
    <w:multiLevelType w:val="hybridMultilevel"/>
    <w:tmpl w:val="2C528AE6"/>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25" w15:restartNumberingAfterBreak="0">
    <w:nsid w:val="7A4A2A9B"/>
    <w:multiLevelType w:val="multilevel"/>
    <w:tmpl w:val="9380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5"/>
  </w:num>
  <w:num w:numId="5">
    <w:abstractNumId w:val="20"/>
  </w:num>
  <w:num w:numId="6">
    <w:abstractNumId w:val="18"/>
  </w:num>
  <w:num w:numId="7">
    <w:abstractNumId w:val="25"/>
  </w:num>
  <w:num w:numId="8">
    <w:abstractNumId w:val="11"/>
  </w:num>
  <w:num w:numId="9">
    <w:abstractNumId w:val="8"/>
  </w:num>
  <w:num w:numId="10">
    <w:abstractNumId w:val="2"/>
  </w:num>
  <w:num w:numId="11">
    <w:abstractNumId w:val="21"/>
  </w:num>
  <w:num w:numId="12">
    <w:abstractNumId w:val="23"/>
  </w:num>
  <w:num w:numId="13">
    <w:abstractNumId w:val="9"/>
  </w:num>
  <w:num w:numId="14">
    <w:abstractNumId w:val="1"/>
  </w:num>
  <w:num w:numId="15">
    <w:abstractNumId w:val="22"/>
  </w:num>
  <w:num w:numId="16">
    <w:abstractNumId w:val="4"/>
  </w:num>
  <w:num w:numId="17">
    <w:abstractNumId w:val="19"/>
  </w:num>
  <w:num w:numId="18">
    <w:abstractNumId w:val="13"/>
  </w:num>
  <w:num w:numId="19">
    <w:abstractNumId w:val="7"/>
  </w:num>
  <w:num w:numId="20">
    <w:abstractNumId w:val="0"/>
  </w:num>
  <w:num w:numId="21">
    <w:abstractNumId w:val="10"/>
  </w:num>
  <w:num w:numId="22">
    <w:abstractNumId w:val="16"/>
  </w:num>
  <w:num w:numId="23">
    <w:abstractNumId w:val="24"/>
  </w:num>
  <w:num w:numId="24">
    <w:abstractNumId w:val="6"/>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93"/>
    <w:rsid w:val="000B5851"/>
    <w:rsid w:val="000F7FC4"/>
    <w:rsid w:val="00136FAC"/>
    <w:rsid w:val="002D69C3"/>
    <w:rsid w:val="003E4104"/>
    <w:rsid w:val="004824A2"/>
    <w:rsid w:val="006A7F83"/>
    <w:rsid w:val="007E7DB0"/>
    <w:rsid w:val="009F3E9A"/>
    <w:rsid w:val="00AD0993"/>
    <w:rsid w:val="00AF0682"/>
    <w:rsid w:val="00D2492A"/>
    <w:rsid w:val="00DC6EC3"/>
    <w:rsid w:val="00DD64A3"/>
    <w:rsid w:val="00E41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EF31"/>
  <w15:chartTrackingRefBased/>
  <w15:docId w15:val="{D75BAA21-4F11-43BA-A5D9-CDBA4431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AD0993"/>
    <w:pPr>
      <w:keepNext/>
      <w:keepLines/>
      <w:spacing w:after="0"/>
      <w:ind w:left="437" w:hanging="10"/>
      <w:outlineLvl w:val="0"/>
    </w:pPr>
    <w:rPr>
      <w:rFonts w:ascii="Trebuchet MS" w:eastAsia="Trebuchet MS" w:hAnsi="Trebuchet MS" w:cs="Trebuchet MS"/>
      <w:b/>
      <w:color w:val="365F91"/>
      <w:kern w:val="2"/>
      <w:sz w:val="28"/>
      <w:szCs w:val="24"/>
      <w:lang w:eastAsia="en-GB"/>
      <w14:ligatures w14:val="standardContextual"/>
    </w:rPr>
  </w:style>
  <w:style w:type="paragraph" w:styleId="Heading2">
    <w:name w:val="heading 2"/>
    <w:basedOn w:val="Normal"/>
    <w:next w:val="Normal"/>
    <w:link w:val="Heading2Char"/>
    <w:uiPriority w:val="9"/>
    <w:semiHidden/>
    <w:unhideWhenUsed/>
    <w:qFormat/>
    <w:rsid w:val="007E7D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7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93"/>
    <w:rPr>
      <w:rFonts w:ascii="Trebuchet MS" w:eastAsia="Trebuchet MS" w:hAnsi="Trebuchet MS" w:cs="Trebuchet MS"/>
      <w:b/>
      <w:color w:val="365F91"/>
      <w:kern w:val="2"/>
      <w:sz w:val="28"/>
      <w:szCs w:val="24"/>
      <w:lang w:eastAsia="en-GB"/>
      <w14:ligatures w14:val="standardContextual"/>
    </w:rPr>
  </w:style>
  <w:style w:type="table" w:customStyle="1" w:styleId="TableGrid">
    <w:name w:val="TableGrid"/>
    <w:rsid w:val="00AD09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AD0993"/>
    <w:pPr>
      <w:ind w:left="720"/>
      <w:contextualSpacing/>
    </w:pPr>
  </w:style>
  <w:style w:type="character" w:customStyle="1" w:styleId="Heading2Char">
    <w:name w:val="Heading 2 Char"/>
    <w:basedOn w:val="DefaultParagraphFont"/>
    <w:link w:val="Heading2"/>
    <w:uiPriority w:val="9"/>
    <w:semiHidden/>
    <w:rsid w:val="007E7D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E7DB0"/>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Normal"/>
    <w:rsid w:val="002D69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69C3"/>
    <w:rPr>
      <w:b/>
      <w:bCs/>
    </w:rPr>
  </w:style>
  <w:style w:type="paragraph" w:styleId="NormalWeb">
    <w:name w:val="Normal (Web)"/>
    <w:basedOn w:val="Normal"/>
    <w:uiPriority w:val="99"/>
    <w:semiHidden/>
    <w:unhideWhenUsed/>
    <w:rsid w:val="002D69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36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FAC"/>
  </w:style>
  <w:style w:type="paragraph" w:styleId="Footer">
    <w:name w:val="footer"/>
    <w:basedOn w:val="Normal"/>
    <w:link w:val="FooterChar"/>
    <w:uiPriority w:val="99"/>
    <w:unhideWhenUsed/>
    <w:rsid w:val="00136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2431">
      <w:bodyDiv w:val="1"/>
      <w:marLeft w:val="0"/>
      <w:marRight w:val="0"/>
      <w:marTop w:val="0"/>
      <w:marBottom w:val="0"/>
      <w:divBdr>
        <w:top w:val="none" w:sz="0" w:space="0" w:color="auto"/>
        <w:left w:val="none" w:sz="0" w:space="0" w:color="auto"/>
        <w:bottom w:val="none" w:sz="0" w:space="0" w:color="auto"/>
        <w:right w:val="none" w:sz="0" w:space="0" w:color="auto"/>
      </w:divBdr>
    </w:div>
    <w:div w:id="386925127">
      <w:bodyDiv w:val="1"/>
      <w:marLeft w:val="0"/>
      <w:marRight w:val="0"/>
      <w:marTop w:val="0"/>
      <w:marBottom w:val="0"/>
      <w:divBdr>
        <w:top w:val="none" w:sz="0" w:space="0" w:color="auto"/>
        <w:left w:val="none" w:sz="0" w:space="0" w:color="auto"/>
        <w:bottom w:val="none" w:sz="0" w:space="0" w:color="auto"/>
        <w:right w:val="none" w:sz="0" w:space="0" w:color="auto"/>
      </w:divBdr>
    </w:div>
    <w:div w:id="1407999519">
      <w:bodyDiv w:val="1"/>
      <w:marLeft w:val="0"/>
      <w:marRight w:val="0"/>
      <w:marTop w:val="0"/>
      <w:marBottom w:val="0"/>
      <w:divBdr>
        <w:top w:val="none" w:sz="0" w:space="0" w:color="auto"/>
        <w:left w:val="none" w:sz="0" w:space="0" w:color="auto"/>
        <w:bottom w:val="none" w:sz="0" w:space="0" w:color="auto"/>
        <w:right w:val="none" w:sz="0" w:space="0" w:color="auto"/>
      </w:divBdr>
      <w:divsChild>
        <w:div w:id="514880656">
          <w:marLeft w:val="0"/>
          <w:marRight w:val="0"/>
          <w:marTop w:val="0"/>
          <w:marBottom w:val="0"/>
          <w:divBdr>
            <w:top w:val="none" w:sz="0" w:space="0" w:color="auto"/>
            <w:left w:val="none" w:sz="0" w:space="0" w:color="auto"/>
            <w:bottom w:val="none" w:sz="0" w:space="0" w:color="auto"/>
            <w:right w:val="none" w:sz="0" w:space="0" w:color="auto"/>
          </w:divBdr>
        </w:div>
      </w:divsChild>
    </w:div>
    <w:div w:id="178507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Byrne WLS</dc:creator>
  <cp:keywords/>
  <dc:description/>
  <cp:lastModifiedBy>A Hutchinson WLS</cp:lastModifiedBy>
  <cp:revision>3</cp:revision>
  <dcterms:created xsi:type="dcterms:W3CDTF">2026-04-23T21:36:00Z</dcterms:created>
  <dcterms:modified xsi:type="dcterms:W3CDTF">2026-04-23T21:41:00Z</dcterms:modified>
</cp:coreProperties>
</file>